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F76" w:rsidRDefault="006C39BC" w:rsidP="00383E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304.55pt;margin-top:-29pt;width:186.85pt;height:159.85pt;z-index:-251655168;visibility:visible;mso-width-percent:400;mso-height-percent:200;mso-wrap-distance-top:3.6pt;mso-wrap-distance-bottom:3.6pt;mso-width-percent:400;mso-height-percent:200;mso-width-relative:margin;mso-height-relative:margin" filled="f" stroked="f">
            <v:textbox style="mso-next-textbox:#_x0000_s1028;mso-fit-shape-to-text:t">
              <w:txbxContent>
                <w:p w:rsidR="0003021B" w:rsidRDefault="004402DE" w:rsidP="000F698A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Официально опубликовано</w:t>
                  </w:r>
                </w:p>
                <w:p w:rsidR="000F698A" w:rsidRPr="000F698A" w:rsidRDefault="0003021B" w:rsidP="000F698A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</w:rPr>
                  </w:pPr>
                  <w:bookmarkStart w:id="0" w:name="_GoBack"/>
                  <w:bookmarkEnd w:id="0"/>
                  <w:r>
                    <w:rPr>
                      <w:rFonts w:ascii="Times New Roman" w:hAnsi="Times New Roman" w:cs="Times New Roman"/>
                    </w:rPr>
                    <w:t>в Информационном бюллетене Горняцкого сельского поселения</w:t>
                  </w:r>
                </w:p>
                <w:p w:rsidR="00993F76" w:rsidRPr="000F698A" w:rsidRDefault="00993F76" w:rsidP="000F698A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 w:rsidRPr="000F698A">
                    <w:rPr>
                      <w:rFonts w:ascii="Times New Roman" w:hAnsi="Times New Roman" w:cs="Times New Roman"/>
                    </w:rPr>
                    <w:t>от «</w:t>
                  </w:r>
                  <w:r w:rsidR="0049557B">
                    <w:rPr>
                      <w:rFonts w:ascii="Times New Roman" w:hAnsi="Times New Roman" w:cs="Times New Roman"/>
                    </w:rPr>
                    <w:t>14</w:t>
                  </w:r>
                  <w:r w:rsidRPr="000F698A">
                    <w:rPr>
                      <w:rFonts w:ascii="Times New Roman" w:hAnsi="Times New Roman" w:cs="Times New Roman"/>
                    </w:rPr>
                    <w:t>»</w:t>
                  </w:r>
                  <w:r w:rsidR="0049557B">
                    <w:rPr>
                      <w:rFonts w:ascii="Times New Roman" w:hAnsi="Times New Roman" w:cs="Times New Roman"/>
                    </w:rPr>
                    <w:t xml:space="preserve">июня </w:t>
                  </w:r>
                  <w:r w:rsidRPr="000F698A">
                    <w:rPr>
                      <w:rFonts w:ascii="Times New Roman" w:hAnsi="Times New Roman" w:cs="Times New Roman"/>
                    </w:rPr>
                    <w:t>20</w:t>
                  </w:r>
                  <w:r w:rsidR="0049557B">
                    <w:rPr>
                      <w:rFonts w:ascii="Times New Roman" w:hAnsi="Times New Roman" w:cs="Times New Roman"/>
                    </w:rPr>
                    <w:t>24</w:t>
                  </w:r>
                  <w:r w:rsidRPr="000F698A">
                    <w:rPr>
                      <w:rFonts w:ascii="Times New Roman" w:hAnsi="Times New Roman" w:cs="Times New Roman"/>
                    </w:rPr>
                    <w:t xml:space="preserve"> года №</w:t>
                  </w:r>
                  <w:r w:rsidR="0049557B">
                    <w:rPr>
                      <w:rFonts w:ascii="Times New Roman" w:hAnsi="Times New Roman" w:cs="Times New Roman"/>
                    </w:rPr>
                    <w:t>23/1</w:t>
                  </w:r>
                </w:p>
                <w:p w:rsidR="00993F76" w:rsidRPr="00993F76" w:rsidRDefault="00993F76" w:rsidP="00993F76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</w:p>
              </w:txbxContent>
            </v:textbox>
          </v:shape>
        </w:pict>
      </w:r>
    </w:p>
    <w:p w:rsidR="00993F76" w:rsidRDefault="00993F76" w:rsidP="00383E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3E7D" w:rsidRDefault="00383E7D" w:rsidP="00383E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3E7D" w:rsidRDefault="00383E7D" w:rsidP="00383E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272C" w:rsidRDefault="00EE272C" w:rsidP="00383E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744A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C50D12" w:rsidRDefault="00EE272C" w:rsidP="00383E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F76">
        <w:rPr>
          <w:rFonts w:ascii="Times New Roman" w:hAnsi="Times New Roman" w:cs="Times New Roman"/>
          <w:b/>
          <w:sz w:val="28"/>
          <w:szCs w:val="28"/>
        </w:rPr>
        <w:t xml:space="preserve">о результатах публичных слушаний по проекту решения </w:t>
      </w:r>
      <w:r w:rsidR="0019440B" w:rsidRPr="00993F76">
        <w:rPr>
          <w:rFonts w:ascii="Times New Roman" w:hAnsi="Times New Roman" w:cs="Times New Roman"/>
          <w:b/>
          <w:sz w:val="28"/>
          <w:szCs w:val="28"/>
        </w:rPr>
        <w:t xml:space="preserve">Собрания депутатов </w:t>
      </w:r>
      <w:r w:rsidR="00383E7D">
        <w:rPr>
          <w:rFonts w:ascii="Times New Roman" w:hAnsi="Times New Roman" w:cs="Times New Roman"/>
          <w:b/>
          <w:sz w:val="28"/>
          <w:szCs w:val="28"/>
        </w:rPr>
        <w:t>Горняцкого</w:t>
      </w:r>
      <w:r w:rsidR="0019440B" w:rsidRPr="00993F76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  <w:r w:rsidR="00033F4B" w:rsidRPr="00993F76">
        <w:rPr>
          <w:rFonts w:ascii="Times New Roman" w:hAnsi="Times New Roman" w:cs="Times New Roman"/>
          <w:b/>
          <w:sz w:val="28"/>
          <w:szCs w:val="28"/>
        </w:rPr>
        <w:t>«</w:t>
      </w:r>
      <w:r w:rsidR="00383E7D">
        <w:rPr>
          <w:rFonts w:ascii="Times New Roman" w:hAnsi="Times New Roman" w:cs="Times New Roman"/>
          <w:b/>
          <w:sz w:val="28"/>
          <w:szCs w:val="28"/>
        </w:rPr>
        <w:t>Об изменении границы муниципального образования «Горняцкое сельское поселение</w:t>
      </w:r>
      <w:r w:rsidR="00993F76" w:rsidRPr="00993F76">
        <w:rPr>
          <w:rFonts w:ascii="Times New Roman" w:hAnsi="Times New Roman" w:cs="Times New Roman"/>
          <w:b/>
          <w:sz w:val="28"/>
          <w:szCs w:val="28"/>
        </w:rPr>
        <w:t>»</w:t>
      </w:r>
    </w:p>
    <w:p w:rsidR="00383E7D" w:rsidRDefault="00383E7D" w:rsidP="00383E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440B" w:rsidRPr="001C6407" w:rsidRDefault="00EE272C" w:rsidP="00383E7D">
      <w:pPr>
        <w:tabs>
          <w:tab w:val="left" w:pos="278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1EB4">
        <w:rPr>
          <w:rFonts w:ascii="Times New Roman" w:hAnsi="Times New Roman" w:cs="Times New Roman"/>
          <w:sz w:val="28"/>
          <w:szCs w:val="28"/>
        </w:rPr>
        <w:t>«</w:t>
      </w:r>
      <w:r w:rsidR="0049557B">
        <w:rPr>
          <w:rFonts w:ascii="Times New Roman" w:hAnsi="Times New Roman" w:cs="Times New Roman"/>
          <w:sz w:val="28"/>
          <w:szCs w:val="28"/>
        </w:rPr>
        <w:t>13</w:t>
      </w:r>
      <w:r w:rsidR="00A81EB4">
        <w:rPr>
          <w:rFonts w:ascii="Times New Roman" w:hAnsi="Times New Roman" w:cs="Times New Roman"/>
          <w:sz w:val="28"/>
          <w:szCs w:val="28"/>
        </w:rPr>
        <w:t xml:space="preserve">» </w:t>
      </w:r>
      <w:r w:rsidR="0049557B">
        <w:rPr>
          <w:rFonts w:ascii="Times New Roman" w:hAnsi="Times New Roman" w:cs="Times New Roman"/>
          <w:sz w:val="28"/>
          <w:szCs w:val="28"/>
        </w:rPr>
        <w:t xml:space="preserve">июня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49557B">
        <w:rPr>
          <w:rFonts w:ascii="Times New Roman" w:hAnsi="Times New Roman" w:cs="Times New Roman"/>
          <w:sz w:val="28"/>
          <w:szCs w:val="28"/>
        </w:rPr>
        <w:t xml:space="preserve">24 </w:t>
      </w:r>
      <w:r w:rsidRPr="00CD744A">
        <w:rPr>
          <w:rFonts w:ascii="Times New Roman" w:hAnsi="Times New Roman" w:cs="Times New Roman"/>
          <w:sz w:val="28"/>
          <w:szCs w:val="28"/>
        </w:rPr>
        <w:t>года по адресу: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81EB4">
        <w:rPr>
          <w:rFonts w:ascii="Times New Roman" w:hAnsi="Times New Roman" w:cs="Times New Roman"/>
          <w:sz w:val="28"/>
          <w:szCs w:val="28"/>
        </w:rPr>
        <w:t>Ростовск</w:t>
      </w:r>
      <w:r w:rsidR="00C50D12">
        <w:rPr>
          <w:rFonts w:ascii="Times New Roman" w:hAnsi="Times New Roman" w:cs="Times New Roman"/>
          <w:sz w:val="28"/>
          <w:szCs w:val="28"/>
        </w:rPr>
        <w:t xml:space="preserve">ая область, </w:t>
      </w:r>
      <w:r w:rsidR="001C6407">
        <w:rPr>
          <w:rFonts w:ascii="Times New Roman" w:hAnsi="Times New Roman" w:cs="Times New Roman"/>
          <w:sz w:val="28"/>
          <w:szCs w:val="28"/>
        </w:rPr>
        <w:t xml:space="preserve">Белокалитвинский район, </w:t>
      </w:r>
      <w:r w:rsidR="00383E7D">
        <w:rPr>
          <w:rFonts w:ascii="Times New Roman" w:hAnsi="Times New Roman" w:cs="Times New Roman"/>
          <w:sz w:val="28"/>
          <w:szCs w:val="28"/>
        </w:rPr>
        <w:t>п</w:t>
      </w:r>
      <w:r w:rsidR="001C6407">
        <w:rPr>
          <w:rFonts w:ascii="Times New Roman" w:hAnsi="Times New Roman" w:cs="Times New Roman"/>
          <w:sz w:val="28"/>
          <w:szCs w:val="28"/>
        </w:rPr>
        <w:t xml:space="preserve">. </w:t>
      </w:r>
      <w:r w:rsidR="00383E7D">
        <w:rPr>
          <w:rFonts w:ascii="Times New Roman" w:hAnsi="Times New Roman" w:cs="Times New Roman"/>
          <w:sz w:val="28"/>
          <w:szCs w:val="28"/>
        </w:rPr>
        <w:t>Горняцкий</w:t>
      </w:r>
      <w:r w:rsidR="001C6407">
        <w:rPr>
          <w:rFonts w:ascii="Times New Roman" w:hAnsi="Times New Roman" w:cs="Times New Roman"/>
          <w:sz w:val="28"/>
          <w:szCs w:val="28"/>
        </w:rPr>
        <w:t xml:space="preserve">, ул. </w:t>
      </w:r>
      <w:r w:rsidR="00383E7D">
        <w:rPr>
          <w:rFonts w:ascii="Times New Roman" w:hAnsi="Times New Roman" w:cs="Times New Roman"/>
          <w:sz w:val="28"/>
          <w:szCs w:val="28"/>
        </w:rPr>
        <w:t>Центральная</w:t>
      </w:r>
      <w:r w:rsidR="001C6407">
        <w:rPr>
          <w:rFonts w:ascii="Times New Roman" w:hAnsi="Times New Roman" w:cs="Times New Roman"/>
          <w:sz w:val="28"/>
          <w:szCs w:val="28"/>
        </w:rPr>
        <w:t xml:space="preserve">, </w:t>
      </w:r>
      <w:r w:rsidR="00383E7D">
        <w:rPr>
          <w:rFonts w:ascii="Times New Roman" w:hAnsi="Times New Roman" w:cs="Times New Roman"/>
          <w:sz w:val="28"/>
          <w:szCs w:val="28"/>
        </w:rPr>
        <w:t>8</w:t>
      </w:r>
      <w:r w:rsidR="004402DE">
        <w:rPr>
          <w:rFonts w:ascii="Times New Roman" w:hAnsi="Times New Roman" w:cs="Times New Roman"/>
          <w:sz w:val="28"/>
          <w:szCs w:val="28"/>
        </w:rPr>
        <w:t>,</w:t>
      </w:r>
      <w:r w:rsidR="000362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CD744A">
        <w:rPr>
          <w:rFonts w:ascii="Times New Roman" w:hAnsi="Times New Roman" w:cs="Times New Roman"/>
          <w:sz w:val="28"/>
          <w:szCs w:val="28"/>
        </w:rPr>
        <w:t xml:space="preserve">остоялись </w:t>
      </w:r>
      <w:r w:rsidRPr="001C6407">
        <w:rPr>
          <w:rFonts w:ascii="Times New Roman" w:hAnsi="Times New Roman" w:cs="Times New Roman"/>
          <w:sz w:val="28"/>
          <w:szCs w:val="28"/>
        </w:rPr>
        <w:t xml:space="preserve">публичные слушания по проекту решения </w:t>
      </w:r>
      <w:r w:rsidR="0019440B" w:rsidRPr="001C640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383E7D">
        <w:rPr>
          <w:rFonts w:ascii="Times New Roman" w:hAnsi="Times New Roman" w:cs="Times New Roman"/>
          <w:sz w:val="28"/>
          <w:szCs w:val="28"/>
        </w:rPr>
        <w:t>Горняцкого</w:t>
      </w:r>
      <w:r w:rsidR="0019440B" w:rsidRPr="001C6407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4402DE">
        <w:rPr>
          <w:rFonts w:ascii="Times New Roman" w:hAnsi="Times New Roman" w:cs="Times New Roman"/>
          <w:sz w:val="28"/>
          <w:szCs w:val="28"/>
        </w:rPr>
        <w:br/>
      </w:r>
      <w:r w:rsidR="001C6407" w:rsidRPr="001C6407">
        <w:rPr>
          <w:rFonts w:ascii="Times New Roman" w:hAnsi="Times New Roman" w:cs="Times New Roman"/>
          <w:sz w:val="28"/>
          <w:szCs w:val="28"/>
        </w:rPr>
        <w:t>«</w:t>
      </w:r>
      <w:r w:rsidR="00383E7D">
        <w:rPr>
          <w:rFonts w:ascii="Times New Roman" w:hAnsi="Times New Roman" w:cs="Times New Roman"/>
          <w:sz w:val="28"/>
          <w:szCs w:val="28"/>
        </w:rPr>
        <w:t>Об изменении границы муниципального образования «Горняцкое сельское поселение</w:t>
      </w:r>
      <w:r w:rsidR="001C6407" w:rsidRPr="001C6407">
        <w:rPr>
          <w:rFonts w:ascii="Times New Roman" w:hAnsi="Times New Roman" w:cs="Times New Roman"/>
          <w:sz w:val="28"/>
          <w:szCs w:val="28"/>
        </w:rPr>
        <w:t>»</w:t>
      </w:r>
      <w:r w:rsidR="0019440B" w:rsidRPr="001C6407">
        <w:rPr>
          <w:rFonts w:ascii="Times New Roman" w:hAnsi="Times New Roman" w:cs="Times New Roman"/>
          <w:sz w:val="28"/>
          <w:szCs w:val="28"/>
        </w:rPr>
        <w:t>.</w:t>
      </w:r>
    </w:p>
    <w:p w:rsidR="00EE272C" w:rsidRPr="00004854" w:rsidRDefault="00383E7D" w:rsidP="00383E7D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Пу</w:t>
      </w:r>
      <w:r w:rsidR="00EE272C" w:rsidRPr="001C6407">
        <w:rPr>
          <w:rFonts w:ascii="Times New Roman" w:hAnsi="Times New Roman" w:cs="Times New Roman"/>
          <w:color w:val="000000"/>
          <w:sz w:val="28"/>
          <w:szCs w:val="28"/>
        </w:rPr>
        <w:t xml:space="preserve">бличные слушания назначены </w:t>
      </w:r>
      <w:r w:rsidR="00004854" w:rsidRPr="001C6407"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постановлением </w:t>
      </w:r>
      <w:r w:rsidR="006E4B3E" w:rsidRPr="001C6407">
        <w:rPr>
          <w:rFonts w:ascii="Times New Roman" w:hAnsi="Times New Roman" w:cs="Times New Roman"/>
          <w:color w:val="000000"/>
          <w:sz w:val="28"/>
          <w:szCs w:val="28"/>
        </w:rPr>
        <w:t>председателя</w:t>
      </w:r>
      <w:r w:rsidR="006E4B3E">
        <w:rPr>
          <w:rFonts w:ascii="Times New Roman" w:hAnsi="Times New Roman" w:cs="Times New Roman"/>
          <w:color w:val="000000"/>
          <w:sz w:val="28"/>
          <w:szCs w:val="28"/>
        </w:rPr>
        <w:t xml:space="preserve"> Собрания депутатов – глав</w:t>
      </w:r>
      <w:r w:rsidR="00C57A7C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="0000485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Горняцкого</w:t>
      </w:r>
      <w:r w:rsidR="00004854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</w:t>
      </w:r>
      <w:r w:rsidR="000735B3" w:rsidRPr="00604C22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0735B3" w:rsidRPr="00A81EB4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49557B">
        <w:rPr>
          <w:rFonts w:ascii="Times New Roman" w:hAnsi="Times New Roman" w:cs="Times New Roman"/>
          <w:color w:val="000000"/>
          <w:sz w:val="28"/>
          <w:szCs w:val="28"/>
        </w:rPr>
        <w:t>30</w:t>
      </w:r>
      <w:r w:rsidR="00C50D12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 w:rsidR="0049557B">
        <w:rPr>
          <w:rFonts w:ascii="Times New Roman" w:hAnsi="Times New Roman" w:cs="Times New Roman"/>
          <w:color w:val="000000"/>
          <w:sz w:val="28"/>
          <w:szCs w:val="28"/>
        </w:rPr>
        <w:t>мая</w:t>
      </w:r>
      <w:r w:rsidR="00A81EB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735B3" w:rsidRPr="00A81EB4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="0049557B">
        <w:rPr>
          <w:rFonts w:ascii="Times New Roman" w:hAnsi="Times New Roman" w:cs="Times New Roman"/>
          <w:color w:val="000000"/>
          <w:sz w:val="28"/>
          <w:szCs w:val="28"/>
        </w:rPr>
        <w:t>24</w:t>
      </w:r>
      <w:r w:rsidR="000735B3" w:rsidRPr="00A81EB4">
        <w:rPr>
          <w:rFonts w:ascii="Times New Roman" w:hAnsi="Times New Roman" w:cs="Times New Roman"/>
          <w:color w:val="000000"/>
          <w:sz w:val="28"/>
          <w:szCs w:val="28"/>
        </w:rPr>
        <w:t xml:space="preserve"> года №</w:t>
      </w:r>
      <w:r w:rsidR="00CF4BA8" w:rsidRPr="00A81EB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9557B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A81EB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C6407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1C6407" w:rsidRPr="001C6407">
        <w:rPr>
          <w:rFonts w:ascii="Times New Roman" w:hAnsi="Times New Roman" w:cs="Times New Roman"/>
          <w:sz w:val="28"/>
          <w:szCs w:val="28"/>
        </w:rPr>
        <w:t>О назначении публичных слушаний по проекту решения Собрания депутатов</w:t>
      </w:r>
      <w:r>
        <w:rPr>
          <w:rFonts w:ascii="Times New Roman" w:hAnsi="Times New Roman" w:cs="Times New Roman"/>
          <w:sz w:val="28"/>
          <w:szCs w:val="28"/>
        </w:rPr>
        <w:t xml:space="preserve"> Горняцкого сельского поселения </w:t>
      </w:r>
      <w:r w:rsidR="004402DE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«Об изменении границы муниципального образования «Горняцкое сельское поселение</w:t>
      </w:r>
      <w:r w:rsidR="001C6407" w:rsidRPr="001C6407">
        <w:rPr>
          <w:rFonts w:ascii="Times New Roman" w:hAnsi="Times New Roman" w:cs="Times New Roman"/>
          <w:sz w:val="28"/>
          <w:szCs w:val="28"/>
        </w:rPr>
        <w:t>»</w:t>
      </w:r>
      <w:r w:rsidR="000735B3" w:rsidRPr="00604C22">
        <w:rPr>
          <w:rFonts w:ascii="Times New Roman" w:hAnsi="Times New Roman" w:cs="Times New Roman"/>
          <w:sz w:val="28"/>
          <w:szCs w:val="28"/>
        </w:rPr>
        <w:t>,</w:t>
      </w:r>
      <w:r w:rsidR="00004854">
        <w:rPr>
          <w:rFonts w:ascii="Times New Roman" w:hAnsi="Times New Roman" w:cs="Times New Roman"/>
          <w:sz w:val="18"/>
          <w:szCs w:val="18"/>
        </w:rPr>
        <w:t xml:space="preserve"> </w:t>
      </w:r>
      <w:r w:rsidR="001C6407">
        <w:rPr>
          <w:rFonts w:ascii="Times New Roman" w:hAnsi="Times New Roman" w:cs="Times New Roman"/>
          <w:sz w:val="28"/>
          <w:szCs w:val="28"/>
        </w:rPr>
        <w:t>опубликованн</w:t>
      </w:r>
      <w:r w:rsidR="004402DE">
        <w:rPr>
          <w:rFonts w:ascii="Times New Roman" w:hAnsi="Times New Roman" w:cs="Times New Roman"/>
          <w:sz w:val="28"/>
          <w:szCs w:val="28"/>
        </w:rPr>
        <w:t>ым</w:t>
      </w:r>
      <w:r w:rsidR="00266850">
        <w:rPr>
          <w:rFonts w:ascii="Times New Roman" w:hAnsi="Times New Roman" w:cs="Times New Roman"/>
          <w:sz w:val="28"/>
          <w:szCs w:val="28"/>
        </w:rPr>
        <w:t xml:space="preserve"> </w:t>
      </w:r>
      <w:r w:rsidR="00C22B05">
        <w:rPr>
          <w:rFonts w:ascii="Times New Roman" w:hAnsi="Times New Roman" w:cs="Times New Roman"/>
          <w:sz w:val="28"/>
          <w:szCs w:val="28"/>
        </w:rPr>
        <w:t>в</w:t>
      </w:r>
      <w:r w:rsidR="00C41305">
        <w:rPr>
          <w:rFonts w:ascii="Times New Roman" w:hAnsi="Times New Roman" w:cs="Times New Roman"/>
          <w:sz w:val="28"/>
          <w:szCs w:val="28"/>
        </w:rPr>
        <w:t xml:space="preserve"> Информационном бюллетене</w:t>
      </w:r>
      <w:r w:rsidR="0086340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Горняцкого</w:t>
      </w:r>
      <w:r w:rsidR="00C22B05">
        <w:rPr>
          <w:rFonts w:ascii="Times New Roman" w:hAnsi="Times New Roman" w:cs="Times New Roman"/>
          <w:sz w:val="28"/>
          <w:szCs w:val="28"/>
        </w:rPr>
        <w:t xml:space="preserve"> </w:t>
      </w:r>
      <w:r w:rsidR="00CE6403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1740F3">
        <w:rPr>
          <w:rFonts w:ascii="Times New Roman" w:hAnsi="Times New Roman" w:cs="Times New Roman"/>
          <w:sz w:val="28"/>
          <w:szCs w:val="28"/>
        </w:rPr>
        <w:t xml:space="preserve">от </w:t>
      </w:r>
      <w:r w:rsidR="001740F3" w:rsidRPr="00A81EB4">
        <w:rPr>
          <w:rFonts w:ascii="Times New Roman" w:hAnsi="Times New Roman" w:cs="Times New Roman"/>
          <w:sz w:val="28"/>
          <w:szCs w:val="28"/>
        </w:rPr>
        <w:t>«</w:t>
      </w:r>
      <w:r w:rsidR="0049557B">
        <w:rPr>
          <w:rFonts w:ascii="Times New Roman" w:hAnsi="Times New Roman" w:cs="Times New Roman"/>
          <w:sz w:val="28"/>
          <w:szCs w:val="28"/>
        </w:rPr>
        <w:t>30</w:t>
      </w:r>
      <w:r w:rsidR="001740F3" w:rsidRPr="00A81EB4">
        <w:rPr>
          <w:rFonts w:ascii="Times New Roman" w:hAnsi="Times New Roman" w:cs="Times New Roman"/>
          <w:sz w:val="28"/>
          <w:szCs w:val="28"/>
        </w:rPr>
        <w:t xml:space="preserve">» </w:t>
      </w:r>
      <w:r w:rsidR="0049557B">
        <w:rPr>
          <w:rFonts w:ascii="Times New Roman" w:hAnsi="Times New Roman" w:cs="Times New Roman"/>
          <w:sz w:val="28"/>
          <w:szCs w:val="28"/>
        </w:rPr>
        <w:t>мая</w:t>
      </w:r>
      <w:r w:rsidR="001740F3" w:rsidRPr="00A81EB4">
        <w:rPr>
          <w:rFonts w:ascii="Times New Roman" w:hAnsi="Times New Roman" w:cs="Times New Roman"/>
          <w:sz w:val="28"/>
          <w:szCs w:val="28"/>
        </w:rPr>
        <w:t xml:space="preserve"> 20</w:t>
      </w:r>
      <w:r w:rsidR="0049557B">
        <w:rPr>
          <w:rFonts w:ascii="Times New Roman" w:hAnsi="Times New Roman" w:cs="Times New Roman"/>
          <w:sz w:val="28"/>
          <w:szCs w:val="28"/>
        </w:rPr>
        <w:t>24</w:t>
      </w:r>
      <w:r w:rsidR="001740F3" w:rsidRPr="00A81EB4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49557B">
        <w:rPr>
          <w:rFonts w:ascii="Times New Roman" w:hAnsi="Times New Roman" w:cs="Times New Roman"/>
          <w:sz w:val="28"/>
          <w:szCs w:val="28"/>
        </w:rPr>
        <w:t>22/1</w:t>
      </w:r>
      <w:r w:rsidR="001740F3" w:rsidRPr="00A81EB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E272C" w:rsidRPr="00CD744A" w:rsidRDefault="00A665A2" w:rsidP="00383E7D">
      <w:pPr>
        <w:pStyle w:val="a6"/>
        <w:tabs>
          <w:tab w:val="clear" w:pos="4677"/>
          <w:tab w:val="clear" w:pos="9355"/>
        </w:tabs>
        <w:ind w:firstLine="708"/>
        <w:jc w:val="both"/>
        <w:rPr>
          <w:rFonts w:ascii="Times New Roman" w:hAnsi="Times New Roman" w:cs="Times New Roman"/>
          <w:bCs/>
          <w:color w:val="000000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Публичные с</w:t>
      </w:r>
      <w:r w:rsidR="00EE272C" w:rsidRPr="00CD744A">
        <w:rPr>
          <w:rFonts w:ascii="Times New Roman" w:hAnsi="Times New Roman" w:cs="Times New Roman"/>
          <w:sz w:val="28"/>
          <w:szCs w:val="28"/>
        </w:rPr>
        <w:t>лушания проводились в целях обеспечения прав граждан на участие в осуществлении местного самоуправления и учета мнения</w:t>
      </w:r>
      <w:r w:rsidR="001454FE">
        <w:rPr>
          <w:rFonts w:ascii="Times New Roman" w:hAnsi="Times New Roman" w:cs="Times New Roman"/>
          <w:sz w:val="28"/>
          <w:szCs w:val="28"/>
        </w:rPr>
        <w:t xml:space="preserve"> населения</w:t>
      </w:r>
      <w:r w:rsidR="00DB51DB">
        <w:rPr>
          <w:rFonts w:ascii="Times New Roman" w:hAnsi="Times New Roman" w:cs="Times New Roman"/>
          <w:sz w:val="28"/>
          <w:szCs w:val="28"/>
        </w:rPr>
        <w:t xml:space="preserve"> по вопрос</w:t>
      </w:r>
      <w:r w:rsidR="004402DE">
        <w:rPr>
          <w:rFonts w:ascii="Times New Roman" w:hAnsi="Times New Roman" w:cs="Times New Roman"/>
          <w:sz w:val="28"/>
          <w:szCs w:val="28"/>
        </w:rPr>
        <w:t>у</w:t>
      </w:r>
      <w:r w:rsidR="00DB51DB">
        <w:rPr>
          <w:rFonts w:ascii="Times New Roman" w:hAnsi="Times New Roman" w:cs="Times New Roman"/>
          <w:sz w:val="28"/>
          <w:szCs w:val="28"/>
        </w:rPr>
        <w:t xml:space="preserve"> изменения границ</w:t>
      </w:r>
      <w:r w:rsidR="004402DE">
        <w:rPr>
          <w:rFonts w:ascii="Times New Roman" w:hAnsi="Times New Roman" w:cs="Times New Roman"/>
          <w:sz w:val="28"/>
          <w:szCs w:val="28"/>
        </w:rPr>
        <w:t>ы</w:t>
      </w:r>
      <w:r w:rsidR="00DB51DB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EE272C">
        <w:rPr>
          <w:rFonts w:ascii="Times New Roman" w:hAnsi="Times New Roman" w:cs="Times New Roman"/>
          <w:sz w:val="28"/>
          <w:szCs w:val="28"/>
        </w:rPr>
        <w:t xml:space="preserve">. </w:t>
      </w:r>
      <w:r w:rsidR="004402DE">
        <w:rPr>
          <w:rFonts w:ascii="Times New Roman" w:hAnsi="Times New Roman" w:cs="Times New Roman"/>
          <w:sz w:val="28"/>
          <w:szCs w:val="28"/>
        </w:rPr>
        <w:br/>
      </w:r>
      <w:r w:rsidR="00EE272C">
        <w:rPr>
          <w:rFonts w:ascii="Times New Roman" w:hAnsi="Times New Roman" w:cs="Times New Roman"/>
          <w:sz w:val="28"/>
          <w:szCs w:val="28"/>
        </w:rPr>
        <w:t xml:space="preserve">В публичных слушаниях приняли участие </w:t>
      </w:r>
      <w:r w:rsidR="0049557B">
        <w:rPr>
          <w:rFonts w:ascii="Times New Roman" w:hAnsi="Times New Roman" w:cs="Times New Roman"/>
          <w:sz w:val="28"/>
          <w:szCs w:val="28"/>
        </w:rPr>
        <w:t>54</w:t>
      </w:r>
      <w:r w:rsidR="00EE272C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49557B">
        <w:rPr>
          <w:rFonts w:ascii="Times New Roman" w:hAnsi="Times New Roman" w:cs="Times New Roman"/>
          <w:sz w:val="28"/>
          <w:szCs w:val="28"/>
        </w:rPr>
        <w:t>а</w:t>
      </w:r>
      <w:r w:rsidR="00EE272C" w:rsidRPr="00CD744A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0735B3" w:rsidRPr="0019440B" w:rsidRDefault="00EE272C" w:rsidP="00383E7D">
      <w:pPr>
        <w:pStyle w:val="a8"/>
        <w:ind w:firstLine="708"/>
      </w:pPr>
      <w:r w:rsidRPr="00CD744A">
        <w:t>По</w:t>
      </w:r>
      <w:r w:rsidR="0021138E">
        <w:t xml:space="preserve"> результатам публичных слушаний</w:t>
      </w:r>
      <w:r w:rsidRPr="00CD744A">
        <w:t xml:space="preserve"> принято решение: </w:t>
      </w:r>
      <w:r w:rsidR="00EB7230">
        <w:t>«</w:t>
      </w:r>
      <w:r w:rsidR="00033F4B">
        <w:t xml:space="preserve">Одобрить </w:t>
      </w:r>
      <w:r w:rsidR="00EB7230">
        <w:t>изменение границ</w:t>
      </w:r>
      <w:r w:rsidR="00033F4B">
        <w:t>ы</w:t>
      </w:r>
      <w:r w:rsidR="00EB7230" w:rsidRPr="00BD21DB">
        <w:t xml:space="preserve"> муниципального образования</w:t>
      </w:r>
      <w:r w:rsidR="00EB7230">
        <w:t xml:space="preserve"> </w:t>
      </w:r>
      <w:r w:rsidR="00EB7230" w:rsidRPr="001018EB">
        <w:t>«</w:t>
      </w:r>
      <w:r w:rsidR="00383E7D">
        <w:t>Горняцкое</w:t>
      </w:r>
      <w:r w:rsidR="0019440B" w:rsidRPr="001018EB">
        <w:t xml:space="preserve"> сельское поселение</w:t>
      </w:r>
      <w:r w:rsidR="00EB7230" w:rsidRPr="001018EB">
        <w:t>»</w:t>
      </w:r>
      <w:r w:rsidR="0019440B" w:rsidRPr="001018EB">
        <w:t xml:space="preserve"> и рекомендовать Собранию депутатов </w:t>
      </w:r>
      <w:r w:rsidR="00383E7D">
        <w:t>Горняцкого</w:t>
      </w:r>
      <w:r w:rsidR="0019440B">
        <w:t xml:space="preserve"> сельского поселения </w:t>
      </w:r>
      <w:r w:rsidR="00EB7230">
        <w:t>принять</w:t>
      </w:r>
      <w:r w:rsidR="00EB7230" w:rsidRPr="001031F4">
        <w:t xml:space="preserve"> </w:t>
      </w:r>
      <w:r w:rsidR="0019440B">
        <w:t xml:space="preserve">решение </w:t>
      </w:r>
      <w:r w:rsidR="0019440B" w:rsidRPr="0019440B">
        <w:t>«</w:t>
      </w:r>
      <w:r w:rsidR="00383E7D">
        <w:t>Об изменении границы муниципального образования «Горняцкое сельское поселение</w:t>
      </w:r>
      <w:r w:rsidR="001C6407" w:rsidRPr="008D247F">
        <w:t>»</w:t>
      </w:r>
      <w:r w:rsidR="0019440B">
        <w:t>.</w:t>
      </w:r>
    </w:p>
    <w:p w:rsidR="00C41305" w:rsidRDefault="00EE272C" w:rsidP="00383E7D">
      <w:pPr>
        <w:pStyle w:val="a8"/>
        <w:ind w:firstLine="708"/>
      </w:pPr>
      <w:r w:rsidRPr="00CD744A">
        <w:t>За принятое решение про</w:t>
      </w:r>
      <w:r w:rsidR="005B4BAA">
        <w:t>голосовало большинство</w:t>
      </w:r>
      <w:r>
        <w:t xml:space="preserve"> участников публичных слушаний.</w:t>
      </w:r>
    </w:p>
    <w:p w:rsidR="00DC0F5A" w:rsidRDefault="00DC0F5A" w:rsidP="00383E7D">
      <w:pPr>
        <w:pStyle w:val="a8"/>
        <w:ind w:firstLine="708"/>
      </w:pPr>
      <w:r>
        <w:t>Заключение подлежит опубл</w:t>
      </w:r>
      <w:r w:rsidR="006E4B3E">
        <w:t>и</w:t>
      </w:r>
      <w:r>
        <w:t>ков</w:t>
      </w:r>
      <w:r w:rsidR="006E4B3E">
        <w:t xml:space="preserve">анию </w:t>
      </w:r>
      <w:r>
        <w:t>в с</w:t>
      </w:r>
      <w:r w:rsidR="006E4B3E">
        <w:t>редствах массовой информации</w:t>
      </w:r>
      <w:r>
        <w:t xml:space="preserve"> и размещению на офиц</w:t>
      </w:r>
      <w:r w:rsidR="006E4B3E">
        <w:t>иальном</w:t>
      </w:r>
      <w:r>
        <w:t xml:space="preserve"> сайте</w:t>
      </w:r>
      <w:r w:rsidR="006E4B3E">
        <w:t xml:space="preserve"> Администрации </w:t>
      </w:r>
      <w:r w:rsidR="00383E7D">
        <w:t>Горняцкого</w:t>
      </w:r>
      <w:r w:rsidR="006E4B3E">
        <w:t xml:space="preserve"> сельского поселения.</w:t>
      </w:r>
    </w:p>
    <w:p w:rsidR="00C41305" w:rsidRDefault="00C41305" w:rsidP="00383E7D">
      <w:pPr>
        <w:pStyle w:val="a8"/>
        <w:ind w:firstLine="708"/>
      </w:pPr>
    </w:p>
    <w:p w:rsidR="00C41305" w:rsidRDefault="00C41305" w:rsidP="00383E7D">
      <w:pPr>
        <w:pStyle w:val="a8"/>
        <w:ind w:firstLine="708"/>
      </w:pPr>
    </w:p>
    <w:p w:rsidR="00DC0F5A" w:rsidRPr="006E4B3E" w:rsidRDefault="00DC0F5A" w:rsidP="00383E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E4B3E">
        <w:rPr>
          <w:rFonts w:ascii="Times New Roman" w:hAnsi="Times New Roman" w:cs="Times New Roman"/>
          <w:sz w:val="28"/>
          <w:szCs w:val="28"/>
        </w:rPr>
        <w:t xml:space="preserve">Председатель Собрания депутатов – </w:t>
      </w:r>
    </w:p>
    <w:p w:rsidR="00DC0F5A" w:rsidRPr="00F57264" w:rsidRDefault="00DC0F5A" w:rsidP="00383E7D">
      <w:pPr>
        <w:tabs>
          <w:tab w:val="right" w:pos="9356"/>
        </w:tabs>
        <w:spacing w:after="0" w:line="240" w:lineRule="auto"/>
        <w:rPr>
          <w:b/>
        </w:rPr>
      </w:pPr>
      <w:r w:rsidRPr="006E4B3E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383E7D">
        <w:rPr>
          <w:rFonts w:ascii="Times New Roman" w:hAnsi="Times New Roman" w:cs="Times New Roman"/>
          <w:sz w:val="28"/>
          <w:szCs w:val="28"/>
        </w:rPr>
        <w:t>Горняцкого</w:t>
      </w:r>
      <w:r w:rsidRPr="006E4B3E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6E4B3E">
        <w:rPr>
          <w:rFonts w:ascii="Times New Roman" w:hAnsi="Times New Roman" w:cs="Times New Roman"/>
          <w:sz w:val="28"/>
          <w:szCs w:val="28"/>
        </w:rPr>
        <w:tab/>
      </w:r>
      <w:r w:rsidR="006C39BC" w:rsidRPr="006C39BC">
        <w:rPr>
          <w:rFonts w:ascii="Times New Roman" w:hAnsi="Times New Roman" w:cs="Times New Roman"/>
          <w:noProof/>
          <w:sz w:val="28"/>
          <w:szCs w:val="28"/>
        </w:rPr>
        <w:pict>
          <v:shape id="Надпись 2" o:spid="_x0000_s1026" type="#_x0000_t202" style="position:absolute;margin-left:522.4pt;margin-top:379.6pt;width:18.65pt;height:23.9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" stroked="f">
            <v:textbox inset="0,0,0,0">
              <w:txbxContent>
                <w:p w:rsidR="00DC0F5A" w:rsidRDefault="00DC0F5A" w:rsidP="00DC0F5A">
                  <w:r>
                    <w:t>».</w:t>
                  </w:r>
                </w:p>
              </w:txbxContent>
            </v:textbox>
          </v:shape>
        </w:pict>
      </w:r>
      <w:r w:rsidRPr="006E4B3E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-5950585</wp:posOffset>
            </wp:positionH>
            <wp:positionV relativeFrom="paragraph">
              <wp:posOffset>5137785</wp:posOffset>
            </wp:positionV>
            <wp:extent cx="1749425" cy="770255"/>
            <wp:effectExtent l="0" t="0" r="3175" b="0"/>
            <wp:wrapNone/>
            <wp:docPr id="1" name="Рисунок 1" descr="Условные обознач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Условные обозначения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9425" cy="770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83E7D">
        <w:rPr>
          <w:rFonts w:ascii="Times New Roman" w:hAnsi="Times New Roman" w:cs="Times New Roman"/>
          <w:sz w:val="28"/>
          <w:szCs w:val="28"/>
        </w:rPr>
        <w:t xml:space="preserve">Н.В. </w:t>
      </w:r>
      <w:proofErr w:type="spellStart"/>
      <w:r w:rsidR="00383E7D">
        <w:rPr>
          <w:rFonts w:ascii="Times New Roman" w:hAnsi="Times New Roman" w:cs="Times New Roman"/>
          <w:sz w:val="28"/>
          <w:szCs w:val="28"/>
        </w:rPr>
        <w:t>Дрокина</w:t>
      </w:r>
      <w:proofErr w:type="spellEnd"/>
    </w:p>
    <w:p w:rsidR="00F2034E" w:rsidRDefault="00F2034E" w:rsidP="00383E7D">
      <w:pPr>
        <w:tabs>
          <w:tab w:val="left" w:pos="426"/>
        </w:tabs>
        <w:spacing w:after="0" w:line="240" w:lineRule="auto"/>
        <w:jc w:val="both"/>
      </w:pPr>
    </w:p>
    <w:sectPr w:rsidR="00F2034E" w:rsidSect="00CF4BA8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41A2" w:rsidRDefault="00FF41A2" w:rsidP="00EE272C">
      <w:pPr>
        <w:spacing w:after="0" w:line="240" w:lineRule="auto"/>
      </w:pPr>
      <w:r>
        <w:separator/>
      </w:r>
    </w:p>
  </w:endnote>
  <w:endnote w:type="continuationSeparator" w:id="0">
    <w:p w:rsidR="00FF41A2" w:rsidRDefault="00FF41A2" w:rsidP="00EE27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41A2" w:rsidRDefault="00FF41A2" w:rsidP="00EE272C">
      <w:pPr>
        <w:spacing w:after="0" w:line="240" w:lineRule="auto"/>
      </w:pPr>
      <w:r>
        <w:separator/>
      </w:r>
    </w:p>
  </w:footnote>
  <w:footnote w:type="continuationSeparator" w:id="0">
    <w:p w:rsidR="00FF41A2" w:rsidRDefault="00FF41A2" w:rsidP="00EE27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8303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CF4BA8" w:rsidRDefault="006C39BC">
        <w:pPr>
          <w:pStyle w:val="aa"/>
          <w:jc w:val="center"/>
        </w:pPr>
        <w:r w:rsidRPr="009A771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7D4813" w:rsidRPr="009A7710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9A771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383E7D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9A771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CF4BA8" w:rsidRDefault="00CF4BA8">
    <w:pPr>
      <w:pStyle w:val="aa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E272C"/>
    <w:rsid w:val="00004854"/>
    <w:rsid w:val="000123AD"/>
    <w:rsid w:val="00014743"/>
    <w:rsid w:val="0003021B"/>
    <w:rsid w:val="00033F4B"/>
    <w:rsid w:val="0003623D"/>
    <w:rsid w:val="00045EAD"/>
    <w:rsid w:val="000735B3"/>
    <w:rsid w:val="000F698A"/>
    <w:rsid w:val="001018EB"/>
    <w:rsid w:val="00143556"/>
    <w:rsid w:val="001454FE"/>
    <w:rsid w:val="00170469"/>
    <w:rsid w:val="001740F3"/>
    <w:rsid w:val="00190316"/>
    <w:rsid w:val="001927DE"/>
    <w:rsid w:val="0019440B"/>
    <w:rsid w:val="001A3944"/>
    <w:rsid w:val="001B6C7E"/>
    <w:rsid w:val="001C6407"/>
    <w:rsid w:val="0021138E"/>
    <w:rsid w:val="00221C19"/>
    <w:rsid w:val="00237EA8"/>
    <w:rsid w:val="002407ED"/>
    <w:rsid w:val="00266850"/>
    <w:rsid w:val="002A01FC"/>
    <w:rsid w:val="0030445D"/>
    <w:rsid w:val="00320860"/>
    <w:rsid w:val="00344ADD"/>
    <w:rsid w:val="00376B5A"/>
    <w:rsid w:val="003821B5"/>
    <w:rsid w:val="00383E7D"/>
    <w:rsid w:val="00390EEF"/>
    <w:rsid w:val="003B1960"/>
    <w:rsid w:val="003F31B2"/>
    <w:rsid w:val="004306E2"/>
    <w:rsid w:val="00430EF7"/>
    <w:rsid w:val="004402DE"/>
    <w:rsid w:val="00441D2C"/>
    <w:rsid w:val="0045524D"/>
    <w:rsid w:val="0049557B"/>
    <w:rsid w:val="004A3F2C"/>
    <w:rsid w:val="004D7219"/>
    <w:rsid w:val="004F500B"/>
    <w:rsid w:val="00503065"/>
    <w:rsid w:val="00504E9B"/>
    <w:rsid w:val="00507053"/>
    <w:rsid w:val="00516056"/>
    <w:rsid w:val="005166B7"/>
    <w:rsid w:val="005505BC"/>
    <w:rsid w:val="005622E6"/>
    <w:rsid w:val="00571A48"/>
    <w:rsid w:val="005B4BAA"/>
    <w:rsid w:val="00604C22"/>
    <w:rsid w:val="006072BC"/>
    <w:rsid w:val="006116E5"/>
    <w:rsid w:val="00611BAD"/>
    <w:rsid w:val="00653B8A"/>
    <w:rsid w:val="00662E8D"/>
    <w:rsid w:val="00685D02"/>
    <w:rsid w:val="006B6362"/>
    <w:rsid w:val="006C01B5"/>
    <w:rsid w:val="006C39BC"/>
    <w:rsid w:val="006C7366"/>
    <w:rsid w:val="006E4B3E"/>
    <w:rsid w:val="00705808"/>
    <w:rsid w:val="00721065"/>
    <w:rsid w:val="007969EC"/>
    <w:rsid w:val="007A4F7B"/>
    <w:rsid w:val="007D4813"/>
    <w:rsid w:val="0084261E"/>
    <w:rsid w:val="0085591A"/>
    <w:rsid w:val="0086340C"/>
    <w:rsid w:val="00867482"/>
    <w:rsid w:val="00885F91"/>
    <w:rsid w:val="008A0CBD"/>
    <w:rsid w:val="008B5A38"/>
    <w:rsid w:val="008C3791"/>
    <w:rsid w:val="008D5B95"/>
    <w:rsid w:val="0093316D"/>
    <w:rsid w:val="00950744"/>
    <w:rsid w:val="009928B5"/>
    <w:rsid w:val="00993F76"/>
    <w:rsid w:val="009A7710"/>
    <w:rsid w:val="009A7F4A"/>
    <w:rsid w:val="009D65C4"/>
    <w:rsid w:val="00A24FF2"/>
    <w:rsid w:val="00A36D3B"/>
    <w:rsid w:val="00A41AD4"/>
    <w:rsid w:val="00A56498"/>
    <w:rsid w:val="00A60852"/>
    <w:rsid w:val="00A665A2"/>
    <w:rsid w:val="00A81EB4"/>
    <w:rsid w:val="00A830A0"/>
    <w:rsid w:val="00AC59B8"/>
    <w:rsid w:val="00AD6D63"/>
    <w:rsid w:val="00AE1D49"/>
    <w:rsid w:val="00B003AB"/>
    <w:rsid w:val="00B2447B"/>
    <w:rsid w:val="00B71D9A"/>
    <w:rsid w:val="00B7218A"/>
    <w:rsid w:val="00B925C7"/>
    <w:rsid w:val="00B93C33"/>
    <w:rsid w:val="00C22B05"/>
    <w:rsid w:val="00C41305"/>
    <w:rsid w:val="00C50D12"/>
    <w:rsid w:val="00C57A7C"/>
    <w:rsid w:val="00C94F88"/>
    <w:rsid w:val="00CA1DD5"/>
    <w:rsid w:val="00CE6403"/>
    <w:rsid w:val="00CF4BA8"/>
    <w:rsid w:val="00D11644"/>
    <w:rsid w:val="00D12E04"/>
    <w:rsid w:val="00D30FCF"/>
    <w:rsid w:val="00D50BBD"/>
    <w:rsid w:val="00D81974"/>
    <w:rsid w:val="00D93418"/>
    <w:rsid w:val="00DB51DB"/>
    <w:rsid w:val="00DC0F5A"/>
    <w:rsid w:val="00E02159"/>
    <w:rsid w:val="00E75258"/>
    <w:rsid w:val="00EB7230"/>
    <w:rsid w:val="00EE272C"/>
    <w:rsid w:val="00EE623E"/>
    <w:rsid w:val="00F2034E"/>
    <w:rsid w:val="00F44557"/>
    <w:rsid w:val="00FF41A2"/>
    <w:rsid w:val="00FF62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9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EE272C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E272C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EE272C"/>
    <w:rPr>
      <w:vertAlign w:val="superscript"/>
    </w:rPr>
  </w:style>
  <w:style w:type="paragraph" w:styleId="a6">
    <w:name w:val="footer"/>
    <w:basedOn w:val="a"/>
    <w:link w:val="a7"/>
    <w:unhideWhenUsed/>
    <w:rsid w:val="00EE27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rsid w:val="00EE272C"/>
  </w:style>
  <w:style w:type="paragraph" w:styleId="a8">
    <w:name w:val="Body Text Indent"/>
    <w:basedOn w:val="a"/>
    <w:link w:val="a9"/>
    <w:unhideWhenUsed/>
    <w:rsid w:val="00320860"/>
    <w:pPr>
      <w:spacing w:after="0" w:line="240" w:lineRule="auto"/>
      <w:ind w:firstLine="900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a9">
    <w:name w:val="Основной текст с отступом Знак"/>
    <w:basedOn w:val="a0"/>
    <w:link w:val="a8"/>
    <w:rsid w:val="00320860"/>
    <w:rPr>
      <w:rFonts w:ascii="Times New Roman" w:eastAsia="Calibri" w:hAnsi="Times New Roman" w:cs="Times New Roman"/>
      <w:sz w:val="28"/>
      <w:szCs w:val="28"/>
    </w:rPr>
  </w:style>
  <w:style w:type="paragraph" w:styleId="aa">
    <w:name w:val="header"/>
    <w:basedOn w:val="a"/>
    <w:link w:val="ab"/>
    <w:uiPriority w:val="99"/>
    <w:unhideWhenUsed/>
    <w:rsid w:val="00CF4B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CF4BA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66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Kondratyeva</dc:creator>
  <cp:lastModifiedBy>RePack by SPecialiST</cp:lastModifiedBy>
  <cp:revision>3</cp:revision>
  <cp:lastPrinted>2021-02-16T07:34:00Z</cp:lastPrinted>
  <dcterms:created xsi:type="dcterms:W3CDTF">2024-04-09T06:21:00Z</dcterms:created>
  <dcterms:modified xsi:type="dcterms:W3CDTF">2024-08-19T05:41:00Z</dcterms:modified>
</cp:coreProperties>
</file>