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A6" w:rsidRPr="0081534A" w:rsidRDefault="004F2AA6" w:rsidP="004F2AA6">
      <w:pPr>
        <w:pStyle w:val="2"/>
        <w:suppressAutoHyphens/>
        <w:ind w:left="6804" w:firstLine="0"/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81534A">
        <w:rPr>
          <w:rFonts w:ascii="Times New Roman" w:hAnsi="Times New Roman" w:cs="Times New Roman"/>
          <w:u w:val="single"/>
        </w:rPr>
        <w:t>ПРОЕКТ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4F2AA6" w:rsidRDefault="00933A79" w:rsidP="004F2AA6">
      <w:pPr>
        <w:spacing w:line="240" w:lineRule="auto"/>
        <w:ind w:left="6804" w:firstLine="0"/>
        <w:jc w:val="center"/>
        <w:rPr>
          <w:i/>
          <w:szCs w:val="28"/>
        </w:rPr>
      </w:pPr>
      <w:proofErr w:type="gramStart"/>
      <w:r>
        <w:rPr>
          <w:i/>
          <w:szCs w:val="28"/>
        </w:rPr>
        <w:t>внесен</w:t>
      </w:r>
      <w:proofErr w:type="gramEnd"/>
      <w:r>
        <w:rPr>
          <w:i/>
          <w:szCs w:val="28"/>
        </w:rPr>
        <w:t xml:space="preserve"> депутатом </w:t>
      </w:r>
      <w:r>
        <w:rPr>
          <w:i/>
          <w:szCs w:val="28"/>
        </w:rPr>
        <w:br/>
      </w:r>
      <w:r w:rsidR="006B1BC0">
        <w:rPr>
          <w:i/>
          <w:szCs w:val="28"/>
        </w:rPr>
        <w:t xml:space="preserve">А.С. </w:t>
      </w:r>
      <w:r w:rsidR="00BA797B">
        <w:rPr>
          <w:i/>
          <w:szCs w:val="28"/>
        </w:rPr>
        <w:t>Косачё</w:t>
      </w:r>
      <w:r w:rsidR="0005240E">
        <w:rPr>
          <w:i/>
          <w:szCs w:val="28"/>
        </w:rPr>
        <w:t>вым</w:t>
      </w:r>
    </w:p>
    <w:p w:rsidR="004F2AA6" w:rsidRDefault="004F2AA6" w:rsidP="004F2AA6">
      <w:pPr>
        <w:spacing w:line="240" w:lineRule="auto"/>
      </w:pPr>
    </w:p>
    <w:p w:rsidR="004F2AA6" w:rsidRDefault="004F2AA6" w:rsidP="004F2AA6">
      <w:pPr>
        <w:spacing w:line="240" w:lineRule="auto"/>
      </w:pPr>
    </w:p>
    <w:p w:rsidR="004F2AA6" w:rsidRDefault="004F2AA6" w:rsidP="004F2AA6">
      <w:pPr>
        <w:spacing w:line="240" w:lineRule="auto"/>
      </w:pPr>
    </w:p>
    <w:p w:rsidR="008113A0" w:rsidRDefault="008113A0" w:rsidP="004F2AA6">
      <w:pPr>
        <w:spacing w:line="240" w:lineRule="auto"/>
      </w:pPr>
    </w:p>
    <w:p w:rsidR="004F2AA6" w:rsidRDefault="004F2AA6" w:rsidP="004F2AA6">
      <w:pPr>
        <w:pStyle w:val="a3"/>
      </w:pPr>
      <w:r>
        <w:t xml:space="preserve">Законодательное Собрание Ростовской области </w:t>
      </w:r>
    </w:p>
    <w:p w:rsidR="004F2AA6" w:rsidRDefault="004F2AA6" w:rsidP="004F2AA6">
      <w:pPr>
        <w:pStyle w:val="a3"/>
        <w:spacing w:line="276" w:lineRule="auto"/>
      </w:pPr>
      <w:r>
        <w:rPr>
          <w:caps/>
        </w:rPr>
        <w:t>постановление</w:t>
      </w:r>
      <w:r>
        <w:br/>
      </w:r>
    </w:p>
    <w:p w:rsidR="004F2AA6" w:rsidRDefault="004F2AA6" w:rsidP="004F2AA6">
      <w:pPr>
        <w:pStyle w:val="a3"/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4F2AA6" w:rsidTr="00B568F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F2AA6" w:rsidRPr="0049484B" w:rsidRDefault="001A6387" w:rsidP="006A639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iCs/>
                <w:szCs w:val="28"/>
              </w:rPr>
            </w:pPr>
            <w:r>
              <w:rPr>
                <w:rFonts w:eastAsia="Calibri"/>
                <w:szCs w:val="28"/>
              </w:rPr>
              <w:t>О</w:t>
            </w:r>
            <w:r w:rsidR="004B319A">
              <w:rPr>
                <w:rFonts w:eastAsia="Calibri"/>
                <w:szCs w:val="28"/>
              </w:rPr>
              <w:t xml:space="preserve"> внесении изменений в </w:t>
            </w:r>
            <w:hyperlink r:id="rId7" w:history="1">
              <w:r w:rsidR="006A639E" w:rsidRPr="006A639E">
                <w:rPr>
                  <w:rFonts w:eastAsia="Calibri"/>
                  <w:bCs/>
                  <w:szCs w:val="28"/>
                </w:rPr>
                <w:t>Положение</w:t>
              </w:r>
            </w:hyperlink>
            <w:r w:rsidR="006A639E" w:rsidRPr="006A639E">
              <w:rPr>
                <w:rFonts w:eastAsia="Calibri"/>
                <w:bCs/>
                <w:szCs w:val="28"/>
              </w:rPr>
              <w:t xml:space="preserve"> о видах поощрений Законодательного Собрания Ростовской области</w:t>
            </w:r>
          </w:p>
        </w:tc>
      </w:tr>
    </w:tbl>
    <w:p w:rsidR="008113A0" w:rsidRDefault="008113A0" w:rsidP="004B319A">
      <w:pPr>
        <w:pStyle w:val="21"/>
        <w:spacing w:after="240"/>
        <w:ind w:firstLine="851"/>
      </w:pPr>
    </w:p>
    <w:p w:rsidR="008113A0" w:rsidRDefault="008113A0" w:rsidP="004B319A">
      <w:pPr>
        <w:pStyle w:val="21"/>
        <w:spacing w:after="240"/>
        <w:ind w:firstLine="851"/>
      </w:pPr>
    </w:p>
    <w:p w:rsidR="004B319A" w:rsidRDefault="004B319A" w:rsidP="004B319A">
      <w:pPr>
        <w:pStyle w:val="21"/>
        <w:spacing w:after="240"/>
        <w:ind w:firstLine="851"/>
      </w:pPr>
      <w:r>
        <w:t>Законодательное Собрание Ростовской области ПОСТАНОВЛЯЕТ:</w:t>
      </w:r>
    </w:p>
    <w:p w:rsidR="006A639E" w:rsidRDefault="006A639E" w:rsidP="007F3DE6">
      <w:pPr>
        <w:pStyle w:val="21"/>
        <w:spacing w:after="240"/>
        <w:ind w:firstLine="851"/>
        <w:contextualSpacing/>
      </w:pPr>
      <w:r>
        <w:t xml:space="preserve">1. </w:t>
      </w:r>
      <w:r w:rsidRPr="006A639E">
        <w:t xml:space="preserve">Внести в Положение о видах поощрений Законодательного Собрания Ростовской области, утвержденное постановлением Законодательного Собрания Ростовской </w:t>
      </w:r>
      <w:r>
        <w:t xml:space="preserve">области от 22 апреля 2008 года </w:t>
      </w:r>
      <w:r>
        <w:br/>
        <w:t>№</w:t>
      </w:r>
      <w:r w:rsidRPr="006A639E">
        <w:t xml:space="preserve"> 68, следующие изменения:</w:t>
      </w:r>
      <w:r w:rsidR="003B3DF5">
        <w:t xml:space="preserve"> </w:t>
      </w:r>
    </w:p>
    <w:p w:rsidR="00EF34E9" w:rsidRDefault="00644C3D" w:rsidP="007F3DE6">
      <w:pPr>
        <w:pStyle w:val="21"/>
        <w:spacing w:after="240"/>
        <w:ind w:firstLine="851"/>
        <w:contextualSpacing/>
      </w:pPr>
      <w:r>
        <w:t xml:space="preserve">1) </w:t>
      </w:r>
      <w:r w:rsidR="00A80E76">
        <w:t>пункт 4 изложить в следующей редакции:</w:t>
      </w:r>
    </w:p>
    <w:p w:rsidR="00A80E76" w:rsidRDefault="00A80E76" w:rsidP="007F3DE6">
      <w:pPr>
        <w:pStyle w:val="21"/>
        <w:spacing w:after="240"/>
        <w:ind w:firstLine="851"/>
        <w:contextualSpacing/>
      </w:pPr>
      <w:r>
        <w:t>«</w:t>
      </w:r>
      <w:r w:rsidRPr="00A80E76">
        <w:t>4. Представления о награждении поощрениями Законодательного Собрания Ростовской области могут вноситься на имя Председателя Законодательного Собрания Ростовской области субъектами права законодательной инициативы в Законодательном Собрании Ростовской области, комитетами Законодательного Собрания Ростовской области, руководителями государственных органов Ростовской области</w:t>
      </w:r>
      <w:proofErr w:type="gramStart"/>
      <w:r w:rsidRPr="00A80E76">
        <w:t>.</w:t>
      </w:r>
      <w:r>
        <w:t>»;</w:t>
      </w:r>
      <w:proofErr w:type="gramEnd"/>
    </w:p>
    <w:p w:rsidR="00A80E76" w:rsidRDefault="00A80E76" w:rsidP="007F3DE6">
      <w:pPr>
        <w:pStyle w:val="21"/>
        <w:spacing w:after="240"/>
        <w:ind w:firstLine="851"/>
        <w:contextualSpacing/>
      </w:pPr>
      <w:r>
        <w:t>2) дополнить пунктом 4</w:t>
      </w:r>
      <w:r w:rsidRPr="00A80E76">
        <w:rPr>
          <w:vertAlign w:val="superscript"/>
        </w:rPr>
        <w:t>1</w:t>
      </w:r>
      <w:r>
        <w:t xml:space="preserve"> следующего содержания:</w:t>
      </w:r>
    </w:p>
    <w:p w:rsidR="00824B18" w:rsidRDefault="00824B18" w:rsidP="00824B18">
      <w:pPr>
        <w:pStyle w:val="21"/>
        <w:spacing w:after="240"/>
        <w:ind w:firstLine="851"/>
        <w:contextualSpacing/>
      </w:pPr>
      <w:r>
        <w:t>«4</w:t>
      </w:r>
      <w:r w:rsidRPr="00824B18">
        <w:rPr>
          <w:vertAlign w:val="superscript"/>
        </w:rPr>
        <w:t>1</w:t>
      </w:r>
      <w:r>
        <w:t>.</w:t>
      </w:r>
      <w:r w:rsidR="007C41F5">
        <w:t xml:space="preserve"> </w:t>
      </w:r>
      <w:r>
        <w:t xml:space="preserve">Представление о награждении поощрением Законодательного Собрания Ростовской области вносится не </w:t>
      </w:r>
      <w:proofErr w:type="gramStart"/>
      <w:r>
        <w:t>позднее</w:t>
      </w:r>
      <w:proofErr w:type="gramEnd"/>
      <w:r>
        <w:t xml:space="preserve"> чем за 14 календарных </w:t>
      </w:r>
      <w:r>
        <w:lastRenderedPageBreak/>
        <w:t>дней до даты предполагаемого награждения, если иное не предусмотрено настоящим пунктом.</w:t>
      </w:r>
    </w:p>
    <w:p w:rsidR="00824B18" w:rsidRDefault="00824B18" w:rsidP="00824B18">
      <w:pPr>
        <w:pStyle w:val="21"/>
        <w:spacing w:after="240"/>
        <w:ind w:firstLine="851"/>
        <w:contextualSpacing/>
      </w:pPr>
      <w:r>
        <w:t xml:space="preserve">Представление о награждении поощрением Законодательного Собрания Ростовской области, приуроченным к праздничным дням, памятным датам и профессиональным праздникам, перечень которых утверждается Председателем Законодательного Собрания Ростовской области, вносится не </w:t>
      </w:r>
      <w:proofErr w:type="gramStart"/>
      <w:r>
        <w:t>позднее</w:t>
      </w:r>
      <w:proofErr w:type="gramEnd"/>
      <w:r>
        <w:t xml:space="preserve"> чем за 20 календарных дней до даты предполагаемого награждения.»;</w:t>
      </w:r>
    </w:p>
    <w:p w:rsidR="001F74FD" w:rsidRDefault="001F74FD" w:rsidP="00824B18">
      <w:pPr>
        <w:pStyle w:val="21"/>
        <w:spacing w:after="240"/>
        <w:ind w:firstLine="851"/>
        <w:contextualSpacing/>
      </w:pPr>
      <w:r>
        <w:t>3) пункт 5 изложить в следующей редакции:</w:t>
      </w:r>
    </w:p>
    <w:p w:rsidR="001F74FD" w:rsidRDefault="001F74FD" w:rsidP="001F74FD">
      <w:pPr>
        <w:pStyle w:val="21"/>
        <w:spacing w:after="240"/>
        <w:ind w:firstLine="851"/>
        <w:contextualSpacing/>
      </w:pPr>
      <w:r>
        <w:t xml:space="preserve"> «5. Представление о награждении поощрением Законодательного Собрания Ростовской области должно содержать сведения, подтверждающие основания для награждения, указанные в пункте 1 настоящего Положения, а также указание на вид поощрения Законодательного Собрания Ростовской области, которым предлагается наградить юридическое лицо или гражданина.                                                                                                              </w:t>
      </w:r>
    </w:p>
    <w:p w:rsidR="001F74FD" w:rsidRDefault="001F74FD" w:rsidP="001F74FD">
      <w:pPr>
        <w:pStyle w:val="21"/>
        <w:spacing w:after="240"/>
        <w:ind w:firstLine="851"/>
        <w:contextualSpacing/>
      </w:pPr>
      <w:r>
        <w:t>К представлению о награждении поощрением Законодательного Собрания Ростовской области гражданина прилагаются копия документа, удостоверяющего личность гражданина, а также согласие гражданина на обработку его персональных данных и справка-объективка, формы которых утверждаются распоряжением Законодательного Собрания Ростовской области.</w:t>
      </w:r>
    </w:p>
    <w:p w:rsidR="001F74FD" w:rsidRDefault="001F74FD" w:rsidP="001F74FD">
      <w:pPr>
        <w:pStyle w:val="21"/>
        <w:spacing w:after="240"/>
        <w:ind w:firstLine="851"/>
        <w:contextualSpacing/>
      </w:pPr>
      <w:r>
        <w:t xml:space="preserve">Представление о награждении поощрением </w:t>
      </w:r>
      <w:proofErr w:type="gramStart"/>
      <w:r>
        <w:t>Законодательного</w:t>
      </w:r>
      <w:proofErr w:type="gramEnd"/>
      <w:r>
        <w:t xml:space="preserve"> Собрания Ростовской области может содержать предложение о выплате денежного вознаграждения к поощрению Законодательного Собрания Ростовской области. В указанном случае к представлению прилагается заявление о перечислении денежных средств на банковский счет с указанием реквизитов такого счета, а также сведений об идентификационном номере налогоплательщика. Форма указанного заявления утверждается распоряжением Законодательного Собрания Ростовской области</w:t>
      </w:r>
      <w:proofErr w:type="gramStart"/>
      <w:r>
        <w:t>.»;</w:t>
      </w:r>
    </w:p>
    <w:p w:rsidR="00552DC9" w:rsidRDefault="001F74FD" w:rsidP="007F3DE6">
      <w:pPr>
        <w:pStyle w:val="21"/>
        <w:spacing w:after="240"/>
        <w:ind w:firstLine="851"/>
        <w:contextualSpacing/>
      </w:pPr>
      <w:proofErr w:type="gramEnd"/>
      <w:r>
        <w:lastRenderedPageBreak/>
        <w:t>4</w:t>
      </w:r>
      <w:r w:rsidR="00552DC9">
        <w:t>) дополнить пунктом 5</w:t>
      </w:r>
      <w:r w:rsidR="00552DC9" w:rsidRPr="00552DC9">
        <w:rPr>
          <w:vertAlign w:val="superscript"/>
        </w:rPr>
        <w:t>1</w:t>
      </w:r>
      <w:r w:rsidR="00552DC9">
        <w:t xml:space="preserve"> следующего содержания:</w:t>
      </w:r>
      <w:r w:rsidR="00552DC9" w:rsidRPr="00552DC9">
        <w:t xml:space="preserve"> </w:t>
      </w:r>
    </w:p>
    <w:p w:rsidR="00552DC9" w:rsidRDefault="00552DC9" w:rsidP="007F3DE6">
      <w:pPr>
        <w:pStyle w:val="21"/>
        <w:spacing w:after="240"/>
        <w:ind w:firstLine="851"/>
        <w:contextualSpacing/>
      </w:pPr>
      <w:r>
        <w:t>«</w:t>
      </w:r>
      <w:r w:rsidRPr="00552DC9">
        <w:t>5</w:t>
      </w:r>
      <w:r w:rsidRPr="00552DC9">
        <w:rPr>
          <w:vertAlign w:val="superscript"/>
        </w:rPr>
        <w:t>1</w:t>
      </w:r>
      <w:r w:rsidRPr="00552DC9">
        <w:t xml:space="preserve">. </w:t>
      </w:r>
      <w:proofErr w:type="gramStart"/>
      <w:r w:rsidRPr="00552DC9">
        <w:t>В случае если представление о награждении поощрением Законодательного Собрания Ростовской области не соответствует требованиям, установленным пунктами 4 - 5 настоящего Положения, по решению Председателя Законодательного Собрания Ростовской области оно направляется в комитет Законодательного Собрания Ростовской области, определяемый в соответствии с вопросами ведения комитетов Законодательного Собрания Ростовской области, для представления предложений и при необходимости организации сбора дополнительных документов и материалов.</w:t>
      </w:r>
      <w:proofErr w:type="gramEnd"/>
      <w:r w:rsidRPr="00552DC9">
        <w:t xml:space="preserve"> Срок рассмотрения комитетом  Законодательного Собрания Ростовской области соответствующего представления определяется Председателем Законодательного Собрания Ростовской области и не может составлять более 30 календарных дней</w:t>
      </w:r>
      <w:proofErr w:type="gramStart"/>
      <w:r w:rsidRPr="00552DC9">
        <w:t>.</w:t>
      </w:r>
      <w:r>
        <w:t>»;</w:t>
      </w:r>
      <w:proofErr w:type="gramEnd"/>
    </w:p>
    <w:p w:rsidR="00552DC9" w:rsidRDefault="001F74FD" w:rsidP="007F3DE6">
      <w:pPr>
        <w:pStyle w:val="21"/>
        <w:spacing w:after="240"/>
        <w:ind w:firstLine="851"/>
        <w:contextualSpacing/>
      </w:pPr>
      <w:r>
        <w:t>5</w:t>
      </w:r>
      <w:r w:rsidR="00552DC9">
        <w:t>) пункт 6 изложить в следующей редакции:</w:t>
      </w:r>
    </w:p>
    <w:p w:rsidR="001F74FD" w:rsidRDefault="001F74FD" w:rsidP="001F74FD">
      <w:pPr>
        <w:pStyle w:val="21"/>
        <w:spacing w:after="240"/>
        <w:ind w:firstLine="851"/>
        <w:contextualSpacing/>
      </w:pPr>
      <w:r>
        <w:t>«6. Председатель Законодательного Собрания Ростовской области направляет поступившее представление о награждении поощрением Законодательного Собрания Ростовской области для рассмотрения в рабочую группу по вопросам награждения поощрениями Законодательного Собрания Ростовской области (далее - рабочая группа).</w:t>
      </w:r>
    </w:p>
    <w:p w:rsidR="001F74FD" w:rsidRDefault="001F74FD" w:rsidP="001F74FD">
      <w:pPr>
        <w:pStyle w:val="21"/>
        <w:spacing w:after="240"/>
        <w:ind w:firstLine="851"/>
        <w:contextualSpacing/>
      </w:pPr>
      <w:r>
        <w:t xml:space="preserve">Численность, персональный состав и срок полномочий рабочей группы определяются распоряжением Законодательного Собрания Ростовской области. </w:t>
      </w:r>
    </w:p>
    <w:p w:rsidR="001F74FD" w:rsidRDefault="001F74FD" w:rsidP="001F74FD">
      <w:pPr>
        <w:pStyle w:val="21"/>
        <w:spacing w:after="240"/>
        <w:ind w:firstLine="851"/>
        <w:contextualSpacing/>
      </w:pPr>
      <w:r>
        <w:t xml:space="preserve">По результатам рассмотрения представления о награждении поощрением Законодательного Собрания Ростовской области рабочая группа дает заключение, содержащее рекомендацию об удовлетворении данного представления либо об отказе в его удовлетворении, а также о выплате денежного вознаграждения к поощрению Законодательного Собрания Ростовской области или вручении ценного подарка. </w:t>
      </w:r>
    </w:p>
    <w:p w:rsidR="001F74FD" w:rsidRDefault="001F74FD" w:rsidP="001F74FD">
      <w:pPr>
        <w:pStyle w:val="21"/>
        <w:spacing w:after="240"/>
        <w:ind w:firstLine="851"/>
        <w:contextualSpacing/>
      </w:pPr>
      <w:r>
        <w:lastRenderedPageBreak/>
        <w:t>Рабочая группа в своем заключении может рекомендовать наградить юридическое лицо или гражданина поощрением Законодательного Собрания Ростовской области иного вида, отличного от указанного в представлении о награждении поощрением Законодательного Собрания Ростовской области.</w:t>
      </w:r>
    </w:p>
    <w:p w:rsidR="001F74FD" w:rsidRDefault="001F74FD" w:rsidP="001F74FD">
      <w:pPr>
        <w:pStyle w:val="21"/>
        <w:spacing w:after="240"/>
        <w:ind w:firstLine="851"/>
        <w:contextualSpacing/>
      </w:pPr>
      <w:r>
        <w:t>При рассмотрении представления о награждении поощрением Законодательного Собрания Ростовской области рабочая группа вправе запросить дополнительные документы и материалы</w:t>
      </w:r>
      <w:proofErr w:type="gramStart"/>
      <w:r>
        <w:t>.</w:t>
      </w:r>
      <w:r w:rsidR="00DC51F0">
        <w:t>»;</w:t>
      </w:r>
      <w:proofErr w:type="gramEnd"/>
    </w:p>
    <w:p w:rsidR="00FC5B5A" w:rsidRDefault="001F74FD" w:rsidP="007F3DE6">
      <w:pPr>
        <w:pStyle w:val="21"/>
        <w:spacing w:after="240"/>
        <w:ind w:firstLine="851"/>
        <w:contextualSpacing/>
      </w:pPr>
      <w:r>
        <w:t>6</w:t>
      </w:r>
      <w:r w:rsidR="00FC5B5A">
        <w:t>) пункт 7 изложить в следующей редакции:</w:t>
      </w:r>
    </w:p>
    <w:p w:rsidR="00FC5B5A" w:rsidRDefault="00FC5B5A" w:rsidP="007F3DE6">
      <w:pPr>
        <w:pStyle w:val="21"/>
        <w:spacing w:after="240"/>
        <w:ind w:firstLine="851"/>
        <w:contextualSpacing/>
        <w:rPr>
          <w:szCs w:val="28"/>
        </w:rPr>
      </w:pPr>
      <w:r>
        <w:rPr>
          <w:szCs w:val="28"/>
        </w:rPr>
        <w:t>«</w:t>
      </w:r>
      <w:r w:rsidR="00DC51F0" w:rsidRPr="008B0171">
        <w:rPr>
          <w:szCs w:val="28"/>
        </w:rPr>
        <w:t xml:space="preserve">7. </w:t>
      </w:r>
      <w:proofErr w:type="gramStart"/>
      <w:r w:rsidR="00DC51F0" w:rsidRPr="008B0171">
        <w:rPr>
          <w:szCs w:val="28"/>
        </w:rPr>
        <w:t>Представление о награждении поощрением Законодательного Собрания Ростовской области, заключение рабочей группы, а также проект постановления</w:t>
      </w:r>
      <w:r w:rsidR="00DC51F0" w:rsidRPr="007D4478">
        <w:rPr>
          <w:szCs w:val="28"/>
        </w:rPr>
        <w:t xml:space="preserve"> </w:t>
      </w:r>
      <w:r w:rsidR="00DC51F0" w:rsidRPr="008B0171">
        <w:rPr>
          <w:szCs w:val="28"/>
        </w:rPr>
        <w:t>Законодательного Собрания Ростовской области</w:t>
      </w:r>
      <w:r w:rsidR="00DC51F0">
        <w:rPr>
          <w:szCs w:val="28"/>
        </w:rPr>
        <w:t xml:space="preserve"> </w:t>
      </w:r>
      <w:r w:rsidR="00DC51F0" w:rsidRPr="008B0171">
        <w:rPr>
          <w:szCs w:val="28"/>
        </w:rPr>
        <w:t xml:space="preserve"> или распоряжения</w:t>
      </w:r>
      <w:r w:rsidR="00DC51F0" w:rsidRPr="007D4478">
        <w:rPr>
          <w:szCs w:val="28"/>
        </w:rPr>
        <w:t xml:space="preserve"> </w:t>
      </w:r>
      <w:r w:rsidR="00DC51F0" w:rsidRPr="008B0171">
        <w:rPr>
          <w:szCs w:val="28"/>
        </w:rPr>
        <w:t>Законодательного Собрания Ростовской области о награждении (при наличии положительного заключения) передаются рабочей группой для рассмотрения в комитет Законодательного Собрания Ростовской области, определяемый Председателем Законодательного Собрания Ростовской области в соответствии с вопросами ведения комитетов Законодательного Собрания Ростовской области</w:t>
      </w:r>
      <w:r w:rsidR="00DC51F0">
        <w:rPr>
          <w:szCs w:val="28"/>
        </w:rPr>
        <w:t>, за исключением</w:t>
      </w:r>
      <w:proofErr w:type="gramEnd"/>
      <w:r w:rsidR="00DC51F0">
        <w:rPr>
          <w:szCs w:val="28"/>
        </w:rPr>
        <w:t xml:space="preserve"> случая, указанного в пункте 5</w:t>
      </w:r>
      <w:r w:rsidR="00DC51F0" w:rsidRPr="00C76049">
        <w:rPr>
          <w:szCs w:val="28"/>
          <w:vertAlign w:val="superscript"/>
        </w:rPr>
        <w:t>1</w:t>
      </w:r>
      <w:r w:rsidR="00DC51F0">
        <w:rPr>
          <w:szCs w:val="28"/>
          <w:vertAlign w:val="superscript"/>
        </w:rPr>
        <w:t xml:space="preserve"> </w:t>
      </w:r>
      <w:r w:rsidR="00DC51F0">
        <w:rPr>
          <w:szCs w:val="28"/>
        </w:rPr>
        <w:t>настоящего Положения</w:t>
      </w:r>
      <w:proofErr w:type="gramStart"/>
      <w:r w:rsidR="00E73803">
        <w:rPr>
          <w:szCs w:val="28"/>
        </w:rPr>
        <w:t>.</w:t>
      </w:r>
      <w:r>
        <w:rPr>
          <w:szCs w:val="28"/>
        </w:rPr>
        <w:t>»;</w:t>
      </w:r>
      <w:proofErr w:type="gramEnd"/>
    </w:p>
    <w:p w:rsidR="00DC51F0" w:rsidRPr="00DC51F0" w:rsidRDefault="00DC51F0" w:rsidP="007F3DE6">
      <w:pPr>
        <w:pStyle w:val="21"/>
        <w:spacing w:after="240"/>
        <w:ind w:firstLine="851"/>
        <w:contextualSpacing/>
        <w:rPr>
          <w:szCs w:val="28"/>
        </w:rPr>
      </w:pPr>
      <w:r>
        <w:rPr>
          <w:szCs w:val="28"/>
        </w:rPr>
        <w:t>7) в пункте 7</w:t>
      </w:r>
      <w:r w:rsidRPr="00DC51F0">
        <w:rPr>
          <w:szCs w:val="28"/>
          <w:vertAlign w:val="superscript"/>
        </w:rPr>
        <w:t>1</w:t>
      </w:r>
      <w:r>
        <w:rPr>
          <w:szCs w:val="28"/>
        </w:rPr>
        <w:t xml:space="preserve"> слова «Председателем Законодательного Собрания Ростовской области» исключить;</w:t>
      </w:r>
    </w:p>
    <w:p w:rsidR="00FC5B5A" w:rsidRDefault="00DC51F0" w:rsidP="00824B18">
      <w:pPr>
        <w:pStyle w:val="21"/>
        <w:spacing w:after="240"/>
        <w:contextualSpacing/>
        <w:rPr>
          <w:szCs w:val="28"/>
        </w:rPr>
      </w:pPr>
      <w:r>
        <w:rPr>
          <w:szCs w:val="28"/>
        </w:rPr>
        <w:t>8</w:t>
      </w:r>
      <w:r w:rsidR="00FC5B5A">
        <w:rPr>
          <w:szCs w:val="28"/>
        </w:rPr>
        <w:t>)  пункт 8</w:t>
      </w:r>
      <w:r>
        <w:rPr>
          <w:szCs w:val="28"/>
        </w:rPr>
        <w:t xml:space="preserve"> изложить в следующей редакции:</w:t>
      </w:r>
    </w:p>
    <w:p w:rsidR="00DC51F0" w:rsidRPr="00DC51F0" w:rsidRDefault="00DC51F0" w:rsidP="00DC51F0">
      <w:pPr>
        <w:pStyle w:val="21"/>
        <w:spacing w:after="240"/>
        <w:contextualSpacing/>
        <w:rPr>
          <w:szCs w:val="28"/>
        </w:rPr>
      </w:pPr>
      <w:r>
        <w:rPr>
          <w:szCs w:val="28"/>
        </w:rPr>
        <w:t>«</w:t>
      </w:r>
      <w:r w:rsidRPr="00DC51F0">
        <w:rPr>
          <w:szCs w:val="28"/>
        </w:rPr>
        <w:t>8. Подготовка проектов постановлений Законодательного Собрания Ростовской области и распоряжений Законодательного Собрания Ростовской области о награждении поощрениями Законодательного Собрания Ростовской области, а также организационное обеспечение деятельности рабочей группы осуществляются аппаратом Законодательного Собрания Ростовской области.</w:t>
      </w:r>
    </w:p>
    <w:p w:rsidR="00DC51F0" w:rsidRDefault="00DC51F0" w:rsidP="00DC51F0">
      <w:pPr>
        <w:pStyle w:val="21"/>
        <w:spacing w:after="240"/>
        <w:contextualSpacing/>
        <w:rPr>
          <w:szCs w:val="28"/>
        </w:rPr>
      </w:pPr>
      <w:r w:rsidRPr="00DC51F0">
        <w:rPr>
          <w:szCs w:val="28"/>
        </w:rPr>
        <w:t xml:space="preserve">Проект постановления Законодательного Собрания Ростовской области  или распоряжения Законодательного Собрания Ростовской области </w:t>
      </w:r>
      <w:r w:rsidRPr="00DC51F0">
        <w:rPr>
          <w:szCs w:val="28"/>
        </w:rPr>
        <w:lastRenderedPageBreak/>
        <w:t>о награждении визируется председателем комитета Законодательного Собрания Ростовской области, определяемого в соответствии с пунктами 5</w:t>
      </w:r>
      <w:r w:rsidRPr="00DC51F0">
        <w:rPr>
          <w:szCs w:val="28"/>
          <w:vertAlign w:val="superscript"/>
        </w:rPr>
        <w:t>1</w:t>
      </w:r>
      <w:r w:rsidRPr="00DC51F0">
        <w:rPr>
          <w:szCs w:val="28"/>
        </w:rPr>
        <w:t>, 7, 7</w:t>
      </w:r>
      <w:r w:rsidRPr="00DC51F0">
        <w:rPr>
          <w:szCs w:val="28"/>
          <w:vertAlign w:val="superscript"/>
        </w:rPr>
        <w:t>1</w:t>
      </w:r>
      <w:r w:rsidRPr="00DC51F0">
        <w:rPr>
          <w:szCs w:val="28"/>
        </w:rPr>
        <w:t xml:space="preserve"> настоящего Положения</w:t>
      </w:r>
      <w:proofErr w:type="gramStart"/>
      <w:r w:rsidRPr="00DC51F0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CE193A" w:rsidRPr="00EF34E9" w:rsidRDefault="006A639E" w:rsidP="00DC51F0">
      <w:pPr>
        <w:pStyle w:val="21"/>
        <w:spacing w:after="240"/>
        <w:contextualSpacing/>
      </w:pPr>
      <w:r>
        <w:t>2</w:t>
      </w:r>
      <w:r w:rsidR="00CE193A" w:rsidRPr="00EF34E9">
        <w:t xml:space="preserve">. Опубликовать настоящее постановление в средствах массовой </w:t>
      </w:r>
      <w:r w:rsidR="00CE193A" w:rsidRPr="00DC51F0">
        <w:rPr>
          <w:szCs w:val="28"/>
        </w:rPr>
        <w:t>информации</w:t>
      </w:r>
      <w:r w:rsidR="00CE193A" w:rsidRPr="00EF34E9">
        <w:t>.</w:t>
      </w:r>
    </w:p>
    <w:p w:rsidR="00CE193A" w:rsidRPr="000915D9" w:rsidRDefault="006A639E" w:rsidP="006A639E">
      <w:pPr>
        <w:pStyle w:val="21"/>
        <w:spacing w:after="240"/>
        <w:ind w:firstLine="851"/>
        <w:rPr>
          <w:szCs w:val="28"/>
        </w:rPr>
      </w:pPr>
      <w:r>
        <w:rPr>
          <w:szCs w:val="28"/>
        </w:rPr>
        <w:t>3</w:t>
      </w:r>
      <w:r w:rsidR="00CE193A" w:rsidRPr="000915D9">
        <w:rPr>
          <w:szCs w:val="28"/>
        </w:rPr>
        <w:t xml:space="preserve">. Настоящее </w:t>
      </w:r>
      <w:r w:rsidR="00CE193A" w:rsidRPr="006A639E">
        <w:t>постановление</w:t>
      </w:r>
      <w:r w:rsidR="00CE193A" w:rsidRPr="000915D9">
        <w:rPr>
          <w:szCs w:val="28"/>
        </w:rPr>
        <w:t xml:space="preserve"> вступает в силу со дня его официального опубликования.</w:t>
      </w:r>
    </w:p>
    <w:p w:rsidR="0088444D" w:rsidRDefault="0088444D" w:rsidP="008113A0">
      <w:pPr>
        <w:ind w:firstLine="708"/>
        <w:rPr>
          <w:rFonts w:eastAsia="Calibri"/>
          <w:szCs w:val="28"/>
        </w:rPr>
      </w:pPr>
    </w:p>
    <w:p w:rsidR="007F3DE6" w:rsidRDefault="007F3DE6" w:rsidP="008113A0">
      <w:pPr>
        <w:ind w:firstLine="708"/>
        <w:rPr>
          <w:rFonts w:eastAsia="Calibri"/>
          <w:szCs w:val="28"/>
        </w:rPr>
      </w:pPr>
    </w:p>
    <w:p w:rsidR="00D95500" w:rsidRDefault="00D95500" w:rsidP="00D95500">
      <w:pPr>
        <w:pStyle w:val="21"/>
        <w:spacing w:line="240" w:lineRule="auto"/>
        <w:ind w:left="142" w:hanging="142"/>
      </w:pPr>
      <w:r>
        <w:t xml:space="preserve">           Председатель </w:t>
      </w:r>
    </w:p>
    <w:p w:rsidR="00D95500" w:rsidRDefault="00D95500" w:rsidP="00D95500">
      <w:pPr>
        <w:pStyle w:val="21"/>
        <w:spacing w:line="240" w:lineRule="auto"/>
        <w:ind w:firstLine="0"/>
      </w:pPr>
      <w:r>
        <w:t>Законодательного Собрания                                                              А.В. Ищенко</w:t>
      </w:r>
    </w:p>
    <w:p w:rsidR="00D95500" w:rsidRDefault="00D95500" w:rsidP="00D95500">
      <w:pPr>
        <w:pStyle w:val="21"/>
        <w:spacing w:line="240" w:lineRule="auto"/>
        <w:ind w:firstLine="0"/>
      </w:pPr>
    </w:p>
    <w:p w:rsidR="006A639E" w:rsidRDefault="006A639E" w:rsidP="00D95500">
      <w:pPr>
        <w:pStyle w:val="21"/>
        <w:spacing w:line="240" w:lineRule="auto"/>
        <w:ind w:firstLine="0"/>
      </w:pPr>
    </w:p>
    <w:p w:rsidR="007F3DE6" w:rsidRDefault="007F3DE6" w:rsidP="00D95500">
      <w:pPr>
        <w:pStyle w:val="21"/>
        <w:spacing w:line="240" w:lineRule="auto"/>
        <w:ind w:firstLine="0"/>
      </w:pPr>
    </w:p>
    <w:p w:rsidR="007F3DE6" w:rsidRDefault="007F3DE6" w:rsidP="00D95500">
      <w:pPr>
        <w:pStyle w:val="21"/>
        <w:spacing w:line="240" w:lineRule="auto"/>
        <w:ind w:firstLine="0"/>
      </w:pPr>
    </w:p>
    <w:p w:rsidR="007F3DE6" w:rsidRDefault="007F3DE6" w:rsidP="00D95500">
      <w:pPr>
        <w:pStyle w:val="21"/>
        <w:spacing w:line="240" w:lineRule="auto"/>
        <w:ind w:firstLine="0"/>
      </w:pPr>
    </w:p>
    <w:p w:rsidR="007F3DE6" w:rsidRDefault="007F3DE6" w:rsidP="00D95500">
      <w:pPr>
        <w:pStyle w:val="21"/>
        <w:spacing w:line="240" w:lineRule="auto"/>
        <w:ind w:firstLine="0"/>
      </w:pPr>
    </w:p>
    <w:p w:rsidR="007F3DE6" w:rsidRDefault="007F3DE6" w:rsidP="00D95500">
      <w:pPr>
        <w:pStyle w:val="21"/>
        <w:spacing w:line="240" w:lineRule="auto"/>
        <w:ind w:firstLine="0"/>
      </w:pPr>
    </w:p>
    <w:p w:rsidR="007F3DE6" w:rsidRDefault="007F3DE6" w:rsidP="00D95500">
      <w:pPr>
        <w:pStyle w:val="21"/>
        <w:spacing w:line="240" w:lineRule="auto"/>
        <w:ind w:firstLine="0"/>
      </w:pPr>
    </w:p>
    <w:p w:rsidR="007F3DE6" w:rsidRDefault="007F3DE6" w:rsidP="00D95500">
      <w:pPr>
        <w:pStyle w:val="21"/>
        <w:spacing w:line="240" w:lineRule="auto"/>
        <w:ind w:firstLine="0"/>
      </w:pPr>
    </w:p>
    <w:p w:rsidR="007F3DE6" w:rsidRDefault="007F3DE6" w:rsidP="00D95500">
      <w:pPr>
        <w:pStyle w:val="21"/>
        <w:spacing w:line="240" w:lineRule="auto"/>
        <w:ind w:firstLine="0"/>
      </w:pPr>
    </w:p>
    <w:p w:rsidR="007F3DE6" w:rsidRDefault="007F3DE6" w:rsidP="00D95500">
      <w:pPr>
        <w:pStyle w:val="21"/>
        <w:spacing w:line="240" w:lineRule="auto"/>
        <w:ind w:firstLine="0"/>
      </w:pPr>
    </w:p>
    <w:p w:rsidR="007F3DE6" w:rsidRDefault="007F3DE6" w:rsidP="00D95500">
      <w:pPr>
        <w:pStyle w:val="21"/>
        <w:spacing w:line="240" w:lineRule="auto"/>
        <w:ind w:firstLine="0"/>
      </w:pPr>
    </w:p>
    <w:p w:rsidR="00DC51F0" w:rsidRDefault="00DC51F0" w:rsidP="00D95500">
      <w:pPr>
        <w:pStyle w:val="21"/>
        <w:spacing w:line="240" w:lineRule="auto"/>
        <w:ind w:firstLine="0"/>
      </w:pPr>
    </w:p>
    <w:p w:rsidR="00DC51F0" w:rsidRDefault="00DC51F0" w:rsidP="00D95500">
      <w:pPr>
        <w:pStyle w:val="21"/>
        <w:spacing w:line="240" w:lineRule="auto"/>
        <w:ind w:firstLine="0"/>
      </w:pPr>
    </w:p>
    <w:p w:rsidR="00DC51F0" w:rsidRDefault="00DC51F0" w:rsidP="00D95500">
      <w:pPr>
        <w:pStyle w:val="21"/>
        <w:spacing w:line="240" w:lineRule="auto"/>
        <w:ind w:firstLine="0"/>
      </w:pPr>
    </w:p>
    <w:p w:rsidR="00B46AFE" w:rsidRDefault="00B46AFE" w:rsidP="00D95500">
      <w:pPr>
        <w:pStyle w:val="21"/>
        <w:spacing w:line="240" w:lineRule="auto"/>
        <w:ind w:firstLine="0"/>
      </w:pPr>
    </w:p>
    <w:p w:rsidR="00B46AFE" w:rsidRDefault="00B46AFE" w:rsidP="00D95500">
      <w:pPr>
        <w:pStyle w:val="21"/>
        <w:spacing w:line="240" w:lineRule="auto"/>
        <w:ind w:firstLine="0"/>
      </w:pPr>
    </w:p>
    <w:p w:rsidR="00DC51F0" w:rsidRDefault="00DC51F0" w:rsidP="00D95500">
      <w:pPr>
        <w:pStyle w:val="21"/>
        <w:spacing w:line="240" w:lineRule="auto"/>
        <w:ind w:firstLine="0"/>
      </w:pPr>
    </w:p>
    <w:p w:rsidR="007F3DE6" w:rsidRDefault="007F3DE6" w:rsidP="00D95500">
      <w:pPr>
        <w:pStyle w:val="21"/>
        <w:spacing w:line="240" w:lineRule="auto"/>
        <w:ind w:firstLine="0"/>
      </w:pPr>
    </w:p>
    <w:p w:rsidR="00EF1A3E" w:rsidRDefault="00EF1A3E" w:rsidP="00D95500">
      <w:pPr>
        <w:pStyle w:val="21"/>
        <w:spacing w:line="240" w:lineRule="auto"/>
        <w:ind w:firstLine="0"/>
      </w:pPr>
    </w:p>
    <w:p w:rsidR="00EF1A3E" w:rsidRDefault="00EF1A3E" w:rsidP="00D95500">
      <w:pPr>
        <w:pStyle w:val="21"/>
        <w:spacing w:line="240" w:lineRule="auto"/>
        <w:ind w:firstLine="0"/>
      </w:pPr>
    </w:p>
    <w:p w:rsidR="007F3DE6" w:rsidRDefault="007F3DE6" w:rsidP="00D95500">
      <w:pPr>
        <w:pStyle w:val="21"/>
        <w:spacing w:line="240" w:lineRule="auto"/>
        <w:ind w:firstLine="0"/>
      </w:pPr>
    </w:p>
    <w:p w:rsidR="007F3DE6" w:rsidRDefault="007F3DE6" w:rsidP="00D95500">
      <w:pPr>
        <w:pStyle w:val="21"/>
        <w:spacing w:line="240" w:lineRule="auto"/>
        <w:ind w:firstLine="0"/>
      </w:pPr>
    </w:p>
    <w:p w:rsidR="007F3DE6" w:rsidRDefault="007F3DE6" w:rsidP="00D95500">
      <w:pPr>
        <w:pStyle w:val="21"/>
        <w:spacing w:line="240" w:lineRule="auto"/>
        <w:ind w:firstLine="0"/>
      </w:pPr>
    </w:p>
    <w:p w:rsidR="007F3DE6" w:rsidRDefault="007F3DE6" w:rsidP="00D95500">
      <w:pPr>
        <w:pStyle w:val="21"/>
        <w:spacing w:line="240" w:lineRule="auto"/>
        <w:ind w:firstLine="0"/>
      </w:pPr>
    </w:p>
    <w:p w:rsidR="00224671" w:rsidRDefault="00CE193A" w:rsidP="00CE193A">
      <w:pPr>
        <w:tabs>
          <w:tab w:val="left" w:pos="993"/>
        </w:tabs>
        <w:spacing w:line="48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Подготовлен</w:t>
      </w:r>
      <w:proofErr w:type="gramEnd"/>
      <w:r>
        <w:rPr>
          <w:sz w:val="24"/>
          <w:szCs w:val="24"/>
        </w:rPr>
        <w:t xml:space="preserve"> в правовом управлении</w:t>
      </w:r>
    </w:p>
    <w:sectPr w:rsidR="00224671" w:rsidSect="0088444D">
      <w:headerReference w:type="default" r:id="rId8"/>
      <w:pgSz w:w="11906" w:h="16838"/>
      <w:pgMar w:top="1560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05" w:rsidRDefault="00E26105" w:rsidP="00214B54">
      <w:pPr>
        <w:spacing w:line="240" w:lineRule="auto"/>
      </w:pPr>
      <w:r>
        <w:separator/>
      </w:r>
    </w:p>
  </w:endnote>
  <w:endnote w:type="continuationSeparator" w:id="0">
    <w:p w:rsidR="00E26105" w:rsidRDefault="00E26105" w:rsidP="0021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05" w:rsidRDefault="00E26105" w:rsidP="00214B54">
      <w:pPr>
        <w:spacing w:line="240" w:lineRule="auto"/>
      </w:pPr>
      <w:r>
        <w:separator/>
      </w:r>
    </w:p>
  </w:footnote>
  <w:footnote w:type="continuationSeparator" w:id="0">
    <w:p w:rsidR="00E26105" w:rsidRDefault="00E26105" w:rsidP="0021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54" w:rsidRDefault="00214B5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0F6D">
      <w:rPr>
        <w:noProof/>
      </w:rPr>
      <w:t>2</w:t>
    </w:r>
    <w:r>
      <w:fldChar w:fldCharType="end"/>
    </w:r>
  </w:p>
  <w:p w:rsidR="00214B54" w:rsidRDefault="00214B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A6"/>
    <w:rsid w:val="00007CB6"/>
    <w:rsid w:val="0002041A"/>
    <w:rsid w:val="00031A14"/>
    <w:rsid w:val="0005240E"/>
    <w:rsid w:val="00063981"/>
    <w:rsid w:val="000A1592"/>
    <w:rsid w:val="000C071B"/>
    <w:rsid w:val="00112934"/>
    <w:rsid w:val="00116966"/>
    <w:rsid w:val="001248AA"/>
    <w:rsid w:val="001A2542"/>
    <w:rsid w:val="001A6387"/>
    <w:rsid w:val="001A660F"/>
    <w:rsid w:val="001E0F5A"/>
    <w:rsid w:val="001F74FD"/>
    <w:rsid w:val="00214B54"/>
    <w:rsid w:val="00224671"/>
    <w:rsid w:val="002302C9"/>
    <w:rsid w:val="00253474"/>
    <w:rsid w:val="002B6287"/>
    <w:rsid w:val="002F710A"/>
    <w:rsid w:val="0031166A"/>
    <w:rsid w:val="00336538"/>
    <w:rsid w:val="00346160"/>
    <w:rsid w:val="00351BC7"/>
    <w:rsid w:val="003A280E"/>
    <w:rsid w:val="003B3DF5"/>
    <w:rsid w:val="003B4BF5"/>
    <w:rsid w:val="003E177C"/>
    <w:rsid w:val="003E40D8"/>
    <w:rsid w:val="004100B7"/>
    <w:rsid w:val="0043037A"/>
    <w:rsid w:val="00440925"/>
    <w:rsid w:val="004B319A"/>
    <w:rsid w:val="004C5954"/>
    <w:rsid w:val="004D11C1"/>
    <w:rsid w:val="004F2AA6"/>
    <w:rsid w:val="00522656"/>
    <w:rsid w:val="0052772F"/>
    <w:rsid w:val="00552DC9"/>
    <w:rsid w:val="00564EAC"/>
    <w:rsid w:val="00580F6D"/>
    <w:rsid w:val="00584DE5"/>
    <w:rsid w:val="005903A9"/>
    <w:rsid w:val="005B74A1"/>
    <w:rsid w:val="006177E7"/>
    <w:rsid w:val="0063207F"/>
    <w:rsid w:val="00644C3D"/>
    <w:rsid w:val="00665984"/>
    <w:rsid w:val="006718E3"/>
    <w:rsid w:val="006837F9"/>
    <w:rsid w:val="006A639E"/>
    <w:rsid w:val="006B1BC0"/>
    <w:rsid w:val="006C1D5D"/>
    <w:rsid w:val="006C6994"/>
    <w:rsid w:val="00736B57"/>
    <w:rsid w:val="00744C21"/>
    <w:rsid w:val="00793C91"/>
    <w:rsid w:val="007C41F5"/>
    <w:rsid w:val="007F3DE6"/>
    <w:rsid w:val="008113A0"/>
    <w:rsid w:val="008120FC"/>
    <w:rsid w:val="00824B18"/>
    <w:rsid w:val="008410B4"/>
    <w:rsid w:val="00845709"/>
    <w:rsid w:val="0088444D"/>
    <w:rsid w:val="008A10D7"/>
    <w:rsid w:val="008D4B66"/>
    <w:rsid w:val="008D6B41"/>
    <w:rsid w:val="008E709F"/>
    <w:rsid w:val="00933A79"/>
    <w:rsid w:val="00971356"/>
    <w:rsid w:val="009E5157"/>
    <w:rsid w:val="00A12D89"/>
    <w:rsid w:val="00A80E76"/>
    <w:rsid w:val="00AA53B3"/>
    <w:rsid w:val="00B4334C"/>
    <w:rsid w:val="00B46AFE"/>
    <w:rsid w:val="00B4753C"/>
    <w:rsid w:val="00B5213B"/>
    <w:rsid w:val="00B568FF"/>
    <w:rsid w:val="00BA797B"/>
    <w:rsid w:val="00BF3B16"/>
    <w:rsid w:val="00C036C4"/>
    <w:rsid w:val="00CE193A"/>
    <w:rsid w:val="00CE1BD7"/>
    <w:rsid w:val="00CE42A5"/>
    <w:rsid w:val="00D476F8"/>
    <w:rsid w:val="00D56751"/>
    <w:rsid w:val="00D712D1"/>
    <w:rsid w:val="00D94B36"/>
    <w:rsid w:val="00D95500"/>
    <w:rsid w:val="00DB6EB7"/>
    <w:rsid w:val="00DC51F0"/>
    <w:rsid w:val="00DE1423"/>
    <w:rsid w:val="00E01269"/>
    <w:rsid w:val="00E02532"/>
    <w:rsid w:val="00E25A7A"/>
    <w:rsid w:val="00E26105"/>
    <w:rsid w:val="00E27603"/>
    <w:rsid w:val="00E577D3"/>
    <w:rsid w:val="00E73803"/>
    <w:rsid w:val="00E92631"/>
    <w:rsid w:val="00EA147A"/>
    <w:rsid w:val="00EF18A0"/>
    <w:rsid w:val="00EF1A3E"/>
    <w:rsid w:val="00EF34E9"/>
    <w:rsid w:val="00F169EC"/>
    <w:rsid w:val="00F332E4"/>
    <w:rsid w:val="00F465C3"/>
    <w:rsid w:val="00F63318"/>
    <w:rsid w:val="00F841FC"/>
    <w:rsid w:val="00F858BE"/>
    <w:rsid w:val="00F91CA7"/>
    <w:rsid w:val="00FC5B5A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A6"/>
    <w:pPr>
      <w:spacing w:line="360" w:lineRule="auto"/>
      <w:ind w:firstLine="720"/>
      <w:jc w:val="both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4F2AA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2A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4F2AA6"/>
    <w:pPr>
      <w:ind w:hanging="6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4F2AA6"/>
    <w:rPr>
      <w:rFonts w:eastAsia="Times New Roman" w:cs="Times New Roman"/>
      <w:b/>
      <w:bCs/>
      <w:sz w:val="28"/>
      <w:szCs w:val="20"/>
      <w:lang w:eastAsia="ru-RU"/>
    </w:rPr>
  </w:style>
  <w:style w:type="paragraph" w:styleId="21">
    <w:name w:val="Body Text Indent 2"/>
    <w:basedOn w:val="a"/>
    <w:link w:val="22"/>
    <w:rsid w:val="004F2AA6"/>
    <w:pPr>
      <w:ind w:firstLine="846"/>
    </w:pPr>
  </w:style>
  <w:style w:type="character" w:customStyle="1" w:styleId="22">
    <w:name w:val="Основной текст с отступом 2 Знак"/>
    <w:basedOn w:val="a0"/>
    <w:link w:val="21"/>
    <w:rsid w:val="004F2AA6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2AA6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14B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4B54"/>
    <w:rPr>
      <w:rFonts w:eastAsia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214B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4B54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A6"/>
    <w:pPr>
      <w:spacing w:line="360" w:lineRule="auto"/>
      <w:ind w:firstLine="720"/>
      <w:jc w:val="both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4F2AA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2A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4F2AA6"/>
    <w:pPr>
      <w:ind w:hanging="6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4F2AA6"/>
    <w:rPr>
      <w:rFonts w:eastAsia="Times New Roman" w:cs="Times New Roman"/>
      <w:b/>
      <w:bCs/>
      <w:sz w:val="28"/>
      <w:szCs w:val="20"/>
      <w:lang w:eastAsia="ru-RU"/>
    </w:rPr>
  </w:style>
  <w:style w:type="paragraph" w:styleId="21">
    <w:name w:val="Body Text Indent 2"/>
    <w:basedOn w:val="a"/>
    <w:link w:val="22"/>
    <w:rsid w:val="004F2AA6"/>
    <w:pPr>
      <w:ind w:firstLine="846"/>
    </w:pPr>
  </w:style>
  <w:style w:type="character" w:customStyle="1" w:styleId="22">
    <w:name w:val="Основной текст с отступом 2 Знак"/>
    <w:basedOn w:val="a0"/>
    <w:link w:val="21"/>
    <w:rsid w:val="004F2AA6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2AA6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14B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4B54"/>
    <w:rPr>
      <w:rFonts w:eastAsia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214B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4B54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6&amp;n=124692&amp;dst=1000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6862</CharactersWithSpaces>
  <SharedDoc>false</SharedDoc>
  <HLinks>
    <vt:vector size="6" baseType="variant">
      <vt:variant>
        <vt:i4>3211319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https://login.consultant.ru/link/?req=doc&amp;base=RLAW186&amp;n=124692&amp;dst=100016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Borkovskaya</dc:creator>
  <cp:lastModifiedBy>Pavlova</cp:lastModifiedBy>
  <cp:revision>2</cp:revision>
  <cp:lastPrinted>2024-04-05T08:10:00Z</cp:lastPrinted>
  <dcterms:created xsi:type="dcterms:W3CDTF">2024-04-05T10:05:00Z</dcterms:created>
  <dcterms:modified xsi:type="dcterms:W3CDTF">2024-04-05T10:05:00Z</dcterms:modified>
</cp:coreProperties>
</file>