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F" w:rsidRDefault="006B093F" w:rsidP="006B093F">
      <w:pPr>
        <w:pStyle w:val="ConsNormal"/>
        <w:widowControl/>
        <w:spacing w:line="276" w:lineRule="auto"/>
        <w:ind w:left="340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093F" w:rsidRDefault="006B093F" w:rsidP="006B093F">
      <w:pPr>
        <w:pStyle w:val="ConsNormal"/>
        <w:widowControl/>
        <w:spacing w:line="276" w:lineRule="auto"/>
        <w:ind w:left="340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br/>
        <w:t>Законодательного Собрания Ростовской области</w:t>
      </w:r>
    </w:p>
    <w:p w:rsidR="006B093F" w:rsidRDefault="006B093F" w:rsidP="006B093F">
      <w:pPr>
        <w:pStyle w:val="ConsNormal"/>
        <w:widowControl/>
        <w:spacing w:line="276" w:lineRule="auto"/>
        <w:ind w:left="340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комиссии Законодательного Собрания Ростовской области по взаимодействию с участниками специальной военной операции и поддержке членов их семей»</w:t>
      </w:r>
    </w:p>
    <w:p w:rsidR="006B093F" w:rsidRDefault="006B093F" w:rsidP="006B093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B093F" w:rsidRDefault="006B093F" w:rsidP="006B093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B093F" w:rsidRDefault="006B093F" w:rsidP="006B093F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Законодательного Собрания Ростовской области </w:t>
      </w:r>
    </w:p>
    <w:p w:rsidR="006B093F" w:rsidRDefault="006B093F" w:rsidP="006B093F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взаимодействию с участниками специальной военной операции и поддержке членов их семей</w:t>
      </w:r>
    </w:p>
    <w:p w:rsidR="003F3CE5" w:rsidRDefault="003F3CE5" w:rsidP="006B093F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093F" w:rsidTr="003F3CE5">
        <w:tc>
          <w:tcPr>
            <w:tcW w:w="4785" w:type="dxa"/>
          </w:tcPr>
          <w:p w:rsidR="006B093F" w:rsidRDefault="006B093F" w:rsidP="006B093F">
            <w:pPr>
              <w:suppressAutoHyphens/>
              <w:spacing w:line="228" w:lineRule="auto"/>
              <w:ind w:firstLine="0"/>
              <w:jc w:val="left"/>
            </w:pPr>
            <w:proofErr w:type="spellStart"/>
            <w:r>
              <w:rPr>
                <w:szCs w:val="28"/>
              </w:rPr>
              <w:t>Косачев</w:t>
            </w:r>
            <w:proofErr w:type="spellEnd"/>
            <w:r>
              <w:rPr>
                <w:szCs w:val="28"/>
              </w:rPr>
              <w:t xml:space="preserve"> Александр Сергеевич</w:t>
            </w:r>
          </w:p>
        </w:tc>
        <w:tc>
          <w:tcPr>
            <w:tcW w:w="4786" w:type="dxa"/>
          </w:tcPr>
          <w:p w:rsidR="006B093F" w:rsidRDefault="006B093F" w:rsidP="006B093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Pr="00FE0626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Pr="00FE0626">
              <w:rPr>
                <w:szCs w:val="28"/>
              </w:rPr>
              <w:t xml:space="preserve"> Законодательного Собрания Ростовской</w:t>
            </w:r>
            <w:r>
              <w:rPr>
                <w:szCs w:val="28"/>
              </w:rPr>
              <w:t xml:space="preserve"> - п</w:t>
            </w:r>
            <w:r w:rsidRPr="00FE0626">
              <w:rPr>
                <w:szCs w:val="28"/>
              </w:rPr>
              <w:t>редседатель</w:t>
            </w:r>
            <w:r>
              <w:rPr>
                <w:szCs w:val="28"/>
              </w:rPr>
              <w:t xml:space="preserve"> комитета</w:t>
            </w:r>
            <w:r w:rsidRPr="00FE0626">
              <w:rPr>
                <w:szCs w:val="28"/>
              </w:rPr>
              <w:t xml:space="preserve"> области</w:t>
            </w:r>
            <w:r>
              <w:rPr>
                <w:szCs w:val="28"/>
              </w:rPr>
              <w:t xml:space="preserve"> по законодательству, государственному строительству и правопорядку, председатель комиссии</w:t>
            </w:r>
          </w:p>
          <w:p w:rsidR="003F3CE5" w:rsidRDefault="003F3CE5" w:rsidP="006B093F">
            <w:pPr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6B093F" w:rsidRDefault="006B093F" w:rsidP="006B093F">
            <w:pPr>
              <w:suppressAutoHyphens/>
              <w:spacing w:line="228" w:lineRule="auto"/>
              <w:ind w:firstLine="0"/>
              <w:jc w:val="left"/>
            </w:pPr>
            <w:proofErr w:type="spellStart"/>
            <w:r>
              <w:rPr>
                <w:szCs w:val="28"/>
              </w:rPr>
              <w:t>Гелас</w:t>
            </w:r>
            <w:proofErr w:type="spellEnd"/>
            <w:r>
              <w:rPr>
                <w:szCs w:val="28"/>
              </w:rPr>
              <w:t xml:space="preserve"> Максим</w:t>
            </w:r>
            <w:r w:rsidRPr="00FE0626">
              <w:rPr>
                <w:szCs w:val="28"/>
              </w:rPr>
              <w:t xml:space="preserve"> Ва</w:t>
            </w:r>
            <w:r>
              <w:rPr>
                <w:szCs w:val="28"/>
              </w:rPr>
              <w:t>лерье</w:t>
            </w:r>
            <w:r w:rsidRPr="00FE0626">
              <w:rPr>
                <w:szCs w:val="28"/>
              </w:rPr>
              <w:t>вич</w:t>
            </w:r>
          </w:p>
        </w:tc>
        <w:tc>
          <w:tcPr>
            <w:tcW w:w="4786" w:type="dxa"/>
          </w:tcPr>
          <w:p w:rsidR="006B093F" w:rsidRDefault="006B093F" w:rsidP="006B093F">
            <w:pPr>
              <w:spacing w:line="22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заместитель руководителя фракции «ЕДИНАЯ РОССИЯ»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FE0626">
              <w:rPr>
                <w:szCs w:val="28"/>
              </w:rPr>
              <w:t>Законодательно</w:t>
            </w:r>
            <w:r>
              <w:rPr>
                <w:szCs w:val="28"/>
              </w:rPr>
              <w:t>м</w:t>
            </w:r>
            <w:r w:rsidRPr="00FE0626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и</w:t>
            </w:r>
            <w:r w:rsidRPr="00FE0626">
              <w:rPr>
                <w:szCs w:val="28"/>
              </w:rPr>
              <w:t xml:space="preserve"> Ростовской области</w:t>
            </w:r>
            <w:r>
              <w:rPr>
                <w:szCs w:val="28"/>
              </w:rPr>
              <w:t>, заместитель председателя комиссии</w:t>
            </w:r>
          </w:p>
          <w:p w:rsidR="003F3CE5" w:rsidRDefault="003F3CE5" w:rsidP="006B093F">
            <w:pPr>
              <w:spacing w:line="228" w:lineRule="auto"/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6B093F" w:rsidRDefault="006B093F" w:rsidP="006B093F">
            <w:pPr>
              <w:ind w:firstLine="0"/>
            </w:pPr>
            <w:r w:rsidRPr="00B07BD9">
              <w:rPr>
                <w:color w:val="000000" w:themeColor="text1"/>
                <w:szCs w:val="28"/>
              </w:rPr>
              <w:t>Мельников Александр Валерьевич</w:t>
            </w:r>
          </w:p>
        </w:tc>
        <w:tc>
          <w:tcPr>
            <w:tcW w:w="4786" w:type="dxa"/>
          </w:tcPr>
          <w:p w:rsidR="006B093F" w:rsidRDefault="006B093F" w:rsidP="006B093F">
            <w:pPr>
              <w:spacing w:line="22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FE0626">
              <w:rPr>
                <w:szCs w:val="28"/>
              </w:rPr>
              <w:t xml:space="preserve"> Законодательного Собрания Ростовской области</w:t>
            </w:r>
            <w:r>
              <w:rPr>
                <w:szCs w:val="28"/>
              </w:rPr>
              <w:t>, заместитель председателя комиссии</w:t>
            </w:r>
          </w:p>
          <w:p w:rsidR="003F3CE5" w:rsidRDefault="003F3CE5" w:rsidP="006B093F">
            <w:pPr>
              <w:spacing w:line="228" w:lineRule="auto"/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6B093F" w:rsidRDefault="006B093F" w:rsidP="006B093F">
            <w:pPr>
              <w:suppressAutoHyphens/>
              <w:spacing w:line="228" w:lineRule="auto"/>
              <w:ind w:firstLine="0"/>
              <w:jc w:val="left"/>
            </w:pPr>
            <w:proofErr w:type="spellStart"/>
            <w:r>
              <w:rPr>
                <w:szCs w:val="28"/>
              </w:rPr>
              <w:t>Влазнев</w:t>
            </w:r>
            <w:proofErr w:type="spellEnd"/>
            <w:r>
              <w:rPr>
                <w:szCs w:val="28"/>
              </w:rPr>
              <w:t xml:space="preserve"> Владимир</w:t>
            </w:r>
            <w:r w:rsidRPr="00FE0626">
              <w:rPr>
                <w:szCs w:val="28"/>
              </w:rPr>
              <w:t xml:space="preserve"> В</w:t>
            </w:r>
            <w:r>
              <w:rPr>
                <w:szCs w:val="28"/>
              </w:rPr>
              <w:t>иктор</w:t>
            </w:r>
            <w:r w:rsidRPr="00FE0626">
              <w:rPr>
                <w:szCs w:val="28"/>
              </w:rPr>
              <w:t>ович</w:t>
            </w:r>
          </w:p>
        </w:tc>
        <w:tc>
          <w:tcPr>
            <w:tcW w:w="4786" w:type="dxa"/>
          </w:tcPr>
          <w:p w:rsidR="006B093F" w:rsidRDefault="006B093F" w:rsidP="006B093F">
            <w:pPr>
              <w:spacing w:line="228" w:lineRule="auto"/>
              <w:ind w:firstLine="0"/>
              <w:rPr>
                <w:szCs w:val="28"/>
              </w:rPr>
            </w:pPr>
            <w:r w:rsidRPr="00561D9A">
              <w:rPr>
                <w:szCs w:val="28"/>
              </w:rPr>
              <w:t>председатель комитета</w:t>
            </w:r>
            <w:r>
              <w:rPr>
                <w:szCs w:val="28"/>
              </w:rPr>
              <w:t xml:space="preserve"> </w:t>
            </w:r>
            <w:r w:rsidRPr="00561D9A">
              <w:rPr>
                <w:szCs w:val="28"/>
              </w:rPr>
              <w:t>Законодательного Собрания Ростовской области по местному самоуправлению, административно-территориальному устройству и межпарламентскому сотрудничеству</w:t>
            </w:r>
          </w:p>
          <w:p w:rsidR="003F3CE5" w:rsidRDefault="003F3CE5" w:rsidP="006B093F">
            <w:pPr>
              <w:spacing w:line="228" w:lineRule="auto"/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B22F5D" w:rsidRDefault="00B22F5D" w:rsidP="006B093F">
            <w:pPr>
              <w:suppressAutoHyphens/>
              <w:spacing w:line="228" w:lineRule="auto"/>
              <w:ind w:firstLine="0"/>
              <w:jc w:val="left"/>
              <w:rPr>
                <w:bCs/>
                <w:color w:val="000000" w:themeColor="text1"/>
                <w:szCs w:val="28"/>
              </w:rPr>
            </w:pPr>
          </w:p>
          <w:p w:rsidR="00B22F5D" w:rsidRDefault="00B22F5D" w:rsidP="006B093F">
            <w:pPr>
              <w:suppressAutoHyphens/>
              <w:spacing w:line="228" w:lineRule="auto"/>
              <w:ind w:firstLine="0"/>
              <w:jc w:val="left"/>
              <w:rPr>
                <w:bCs/>
                <w:color w:val="000000" w:themeColor="text1"/>
                <w:szCs w:val="28"/>
              </w:rPr>
            </w:pPr>
          </w:p>
          <w:p w:rsidR="00B22F5D" w:rsidRDefault="00B22F5D" w:rsidP="006B093F">
            <w:pPr>
              <w:suppressAutoHyphens/>
              <w:spacing w:line="228" w:lineRule="auto"/>
              <w:ind w:firstLine="0"/>
              <w:jc w:val="left"/>
              <w:rPr>
                <w:bCs/>
                <w:color w:val="000000" w:themeColor="text1"/>
                <w:szCs w:val="28"/>
              </w:rPr>
            </w:pPr>
          </w:p>
          <w:p w:rsidR="00B22F5D" w:rsidRDefault="00B22F5D" w:rsidP="006B093F">
            <w:pPr>
              <w:suppressAutoHyphens/>
              <w:spacing w:line="228" w:lineRule="auto"/>
              <w:ind w:firstLine="0"/>
              <w:jc w:val="left"/>
              <w:rPr>
                <w:bCs/>
                <w:color w:val="000000" w:themeColor="text1"/>
                <w:szCs w:val="28"/>
              </w:rPr>
            </w:pPr>
          </w:p>
          <w:p w:rsidR="006B093F" w:rsidRDefault="006B093F" w:rsidP="006B093F">
            <w:pPr>
              <w:suppressAutoHyphens/>
              <w:spacing w:line="228" w:lineRule="auto"/>
              <w:ind w:firstLine="0"/>
              <w:jc w:val="left"/>
            </w:pPr>
            <w:proofErr w:type="spellStart"/>
            <w:r w:rsidRPr="000E44DF">
              <w:rPr>
                <w:bCs/>
                <w:color w:val="000000" w:themeColor="text1"/>
                <w:szCs w:val="28"/>
              </w:rPr>
              <w:lastRenderedPageBreak/>
              <w:t>Дарсигов</w:t>
            </w:r>
            <w:proofErr w:type="spellEnd"/>
            <w:r w:rsidRPr="000E44DF">
              <w:rPr>
                <w:bCs/>
                <w:color w:val="000000" w:themeColor="text1"/>
                <w:szCs w:val="28"/>
              </w:rPr>
              <w:t xml:space="preserve"> Магомед </w:t>
            </w:r>
            <w:proofErr w:type="spellStart"/>
            <w:r w:rsidRPr="000E44DF">
              <w:rPr>
                <w:bCs/>
                <w:color w:val="000000" w:themeColor="text1"/>
                <w:szCs w:val="28"/>
              </w:rPr>
              <w:t>Бесданович</w:t>
            </w:r>
            <w:proofErr w:type="spellEnd"/>
          </w:p>
        </w:tc>
        <w:tc>
          <w:tcPr>
            <w:tcW w:w="4786" w:type="dxa"/>
          </w:tcPr>
          <w:p w:rsidR="00B22F5D" w:rsidRDefault="00B22F5D" w:rsidP="006B093F">
            <w:pPr>
              <w:ind w:firstLine="0"/>
              <w:rPr>
                <w:szCs w:val="28"/>
              </w:rPr>
            </w:pPr>
          </w:p>
          <w:p w:rsidR="00B22F5D" w:rsidRDefault="00B22F5D" w:rsidP="006B093F">
            <w:pPr>
              <w:ind w:firstLine="0"/>
              <w:rPr>
                <w:szCs w:val="28"/>
              </w:rPr>
            </w:pPr>
          </w:p>
          <w:p w:rsidR="00B22F5D" w:rsidRDefault="00B22F5D" w:rsidP="006B093F">
            <w:pPr>
              <w:ind w:firstLine="0"/>
              <w:rPr>
                <w:szCs w:val="28"/>
              </w:rPr>
            </w:pPr>
          </w:p>
          <w:p w:rsidR="00B22F5D" w:rsidRDefault="00B22F5D" w:rsidP="006B093F">
            <w:pPr>
              <w:ind w:firstLine="0"/>
              <w:rPr>
                <w:szCs w:val="28"/>
              </w:rPr>
            </w:pPr>
          </w:p>
          <w:p w:rsidR="006B093F" w:rsidRDefault="006B093F" w:rsidP="006B093F">
            <w:pPr>
              <w:ind w:firstLine="0"/>
              <w:rPr>
                <w:szCs w:val="28"/>
              </w:rPr>
            </w:pPr>
            <w:r w:rsidRPr="00D658CF">
              <w:rPr>
                <w:szCs w:val="28"/>
              </w:rPr>
              <w:lastRenderedPageBreak/>
              <w:t xml:space="preserve">председатель </w:t>
            </w:r>
            <w:r>
              <w:rPr>
                <w:szCs w:val="28"/>
              </w:rPr>
              <w:t>под</w:t>
            </w:r>
            <w:r w:rsidRPr="00D658CF">
              <w:rPr>
                <w:szCs w:val="28"/>
              </w:rPr>
              <w:t>комитета</w:t>
            </w:r>
            <w:r>
              <w:rPr>
                <w:szCs w:val="28"/>
              </w:rPr>
              <w:t xml:space="preserve"> по дорожно-транспортному комплексу комитета</w:t>
            </w:r>
            <w:r w:rsidRPr="00D658CF">
              <w:rPr>
                <w:szCs w:val="28"/>
              </w:rPr>
              <w:t xml:space="preserve"> Законодательного Собрания Ростовской области по </w:t>
            </w:r>
            <w:r>
              <w:rPr>
                <w:szCs w:val="28"/>
              </w:rPr>
              <w:t>строительству</w:t>
            </w:r>
            <w:r w:rsidRPr="00D658CF">
              <w:rPr>
                <w:szCs w:val="28"/>
              </w:rPr>
              <w:t xml:space="preserve">, </w:t>
            </w:r>
            <w:r>
              <w:rPr>
                <w:szCs w:val="28"/>
              </w:rPr>
              <w:t>жилищно-коммунальному хозяйству, энергетике, транспорту и связи</w:t>
            </w:r>
          </w:p>
          <w:p w:rsidR="003F3CE5" w:rsidRDefault="003F3CE5" w:rsidP="006B093F">
            <w:pPr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6B093F" w:rsidRDefault="006B093F" w:rsidP="006B093F">
            <w:pPr>
              <w:suppressAutoHyphens/>
              <w:spacing w:line="228" w:lineRule="auto"/>
              <w:ind w:firstLine="0"/>
              <w:jc w:val="left"/>
            </w:pPr>
            <w:r>
              <w:rPr>
                <w:szCs w:val="28"/>
              </w:rPr>
              <w:lastRenderedPageBreak/>
              <w:t>Елисеева Елена</w:t>
            </w:r>
            <w:r w:rsidRPr="00FE0626">
              <w:rPr>
                <w:szCs w:val="28"/>
              </w:rPr>
              <w:t xml:space="preserve"> Владимиров</w:t>
            </w:r>
            <w:r>
              <w:rPr>
                <w:szCs w:val="28"/>
              </w:rPr>
              <w:t>на</w:t>
            </w:r>
          </w:p>
        </w:tc>
        <w:tc>
          <w:tcPr>
            <w:tcW w:w="4786" w:type="dxa"/>
          </w:tcPr>
          <w:p w:rsidR="006B093F" w:rsidRDefault="006B093F" w:rsidP="006B093F">
            <w:pPr>
              <w:spacing w:line="228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E0626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 xml:space="preserve">комитета </w:t>
            </w:r>
            <w:r w:rsidRPr="00FE0626">
              <w:rPr>
                <w:szCs w:val="28"/>
              </w:rPr>
              <w:t>Законодательного Собрания Ростовской области</w:t>
            </w:r>
            <w:r>
              <w:rPr>
                <w:szCs w:val="28"/>
              </w:rPr>
              <w:t xml:space="preserve"> по социальной политике, труду, здравоохранению и делам военнослужащих </w:t>
            </w:r>
          </w:p>
          <w:p w:rsidR="003F3CE5" w:rsidRDefault="003F3CE5" w:rsidP="006B093F">
            <w:pPr>
              <w:spacing w:line="228" w:lineRule="auto"/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6B093F" w:rsidRDefault="003F3CE5" w:rsidP="003F3CE5">
            <w:pPr>
              <w:suppressAutoHyphens/>
              <w:spacing w:line="228" w:lineRule="auto"/>
              <w:ind w:firstLine="0"/>
              <w:jc w:val="left"/>
            </w:pPr>
            <w:proofErr w:type="spellStart"/>
            <w:r>
              <w:rPr>
                <w:szCs w:val="28"/>
              </w:rPr>
              <w:t>Мисан</w:t>
            </w:r>
            <w:proofErr w:type="spellEnd"/>
            <w:r>
              <w:rPr>
                <w:szCs w:val="28"/>
              </w:rPr>
              <w:t xml:space="preserve"> Алексей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</w:t>
            </w:r>
            <w:r w:rsidRPr="00FE0626">
              <w:rPr>
                <w:szCs w:val="28"/>
              </w:rPr>
              <w:t>вич</w:t>
            </w:r>
          </w:p>
        </w:tc>
        <w:tc>
          <w:tcPr>
            <w:tcW w:w="4786" w:type="dxa"/>
          </w:tcPr>
          <w:p w:rsidR="006B093F" w:rsidRDefault="003F3CE5" w:rsidP="003F3CE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руководитель фракции «КПРФ»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FE0626">
              <w:rPr>
                <w:szCs w:val="28"/>
              </w:rPr>
              <w:t>Законодательно</w:t>
            </w:r>
            <w:r>
              <w:rPr>
                <w:szCs w:val="28"/>
              </w:rPr>
              <w:t>м</w:t>
            </w:r>
            <w:r w:rsidRPr="00FE0626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и</w:t>
            </w:r>
            <w:r w:rsidRPr="00FE0626">
              <w:rPr>
                <w:szCs w:val="28"/>
              </w:rPr>
              <w:t xml:space="preserve"> Ростовской области</w:t>
            </w:r>
          </w:p>
          <w:p w:rsidR="003F3CE5" w:rsidRDefault="003F3CE5" w:rsidP="003F3CE5">
            <w:pPr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3F3CE5" w:rsidRDefault="003F3CE5" w:rsidP="003F3CE5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Ревенко</w:t>
            </w:r>
            <w:proofErr w:type="spellEnd"/>
            <w:r>
              <w:rPr>
                <w:szCs w:val="28"/>
              </w:rPr>
              <w:t xml:space="preserve"> Владимир Юрьевич</w:t>
            </w:r>
          </w:p>
          <w:p w:rsidR="006B093F" w:rsidRDefault="006B093F" w:rsidP="003F3CE5">
            <w:pPr>
              <w:ind w:firstLine="0"/>
            </w:pPr>
          </w:p>
        </w:tc>
        <w:tc>
          <w:tcPr>
            <w:tcW w:w="4786" w:type="dxa"/>
          </w:tcPr>
          <w:p w:rsidR="006B093F" w:rsidRDefault="003F3CE5" w:rsidP="003F3CE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руководитель фракции «ЕДИНАЯ РОССИЯ»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FE0626">
              <w:rPr>
                <w:szCs w:val="28"/>
              </w:rPr>
              <w:t>Законодательно</w:t>
            </w:r>
            <w:r>
              <w:rPr>
                <w:szCs w:val="28"/>
              </w:rPr>
              <w:t>м</w:t>
            </w:r>
            <w:r w:rsidRPr="00FE0626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и</w:t>
            </w:r>
            <w:r w:rsidRPr="00FE0626">
              <w:rPr>
                <w:szCs w:val="28"/>
              </w:rPr>
              <w:t xml:space="preserve"> Ростовской области</w:t>
            </w:r>
          </w:p>
          <w:p w:rsidR="003F3CE5" w:rsidRDefault="003F3CE5" w:rsidP="003F3CE5">
            <w:pPr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6B093F" w:rsidRDefault="003F3CE5" w:rsidP="003F3CE5">
            <w:pPr>
              <w:suppressAutoHyphens/>
              <w:spacing w:line="228" w:lineRule="auto"/>
              <w:ind w:firstLine="0"/>
              <w:jc w:val="left"/>
            </w:pPr>
            <w:r>
              <w:rPr>
                <w:szCs w:val="28"/>
              </w:rPr>
              <w:t>Суворов Дмитрий Александрович</w:t>
            </w:r>
          </w:p>
        </w:tc>
        <w:tc>
          <w:tcPr>
            <w:tcW w:w="4786" w:type="dxa"/>
          </w:tcPr>
          <w:p w:rsidR="006B093F" w:rsidRDefault="003F3CE5" w:rsidP="003F3CE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депутат</w:t>
            </w:r>
            <w:r w:rsidRPr="00FE0626">
              <w:rPr>
                <w:szCs w:val="28"/>
              </w:rPr>
              <w:t xml:space="preserve"> Законодательного Собрания Ростовской области</w:t>
            </w:r>
          </w:p>
          <w:p w:rsidR="003F3CE5" w:rsidRDefault="003F3CE5" w:rsidP="003F3CE5">
            <w:pPr>
              <w:ind w:firstLine="0"/>
            </w:pPr>
          </w:p>
        </w:tc>
      </w:tr>
      <w:tr w:rsidR="006B093F" w:rsidTr="003F3CE5">
        <w:tc>
          <w:tcPr>
            <w:tcW w:w="4785" w:type="dxa"/>
          </w:tcPr>
          <w:p w:rsidR="003F3CE5" w:rsidRDefault="003F3CE5" w:rsidP="003F3CE5">
            <w:pPr>
              <w:suppressAutoHyphens/>
              <w:spacing w:line="228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Фраш</w:t>
            </w:r>
            <w:proofErr w:type="spellEnd"/>
            <w:r>
              <w:rPr>
                <w:szCs w:val="28"/>
              </w:rPr>
              <w:t xml:space="preserve"> Денис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</w:t>
            </w:r>
            <w:r w:rsidRPr="00FE0626">
              <w:rPr>
                <w:szCs w:val="28"/>
              </w:rPr>
              <w:t>вич</w:t>
            </w:r>
          </w:p>
          <w:p w:rsidR="006B093F" w:rsidRDefault="006B093F" w:rsidP="003F3CE5">
            <w:pPr>
              <w:ind w:firstLine="0"/>
            </w:pPr>
          </w:p>
        </w:tc>
        <w:tc>
          <w:tcPr>
            <w:tcW w:w="4786" w:type="dxa"/>
          </w:tcPr>
          <w:p w:rsidR="006B093F" w:rsidRDefault="003F3CE5" w:rsidP="003F3CE5">
            <w:pPr>
              <w:spacing w:line="228" w:lineRule="auto"/>
              <w:ind w:firstLine="0"/>
            </w:pPr>
            <w:r>
              <w:rPr>
                <w:szCs w:val="28"/>
              </w:rPr>
              <w:t>руководитель фракции «ЛДПР»</w:t>
            </w:r>
            <w:r w:rsidRPr="00FE062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FE0626">
              <w:rPr>
                <w:szCs w:val="28"/>
              </w:rPr>
              <w:t>Законодательно</w:t>
            </w:r>
            <w:r>
              <w:rPr>
                <w:szCs w:val="28"/>
              </w:rPr>
              <w:t>м</w:t>
            </w:r>
            <w:r w:rsidRPr="00FE0626">
              <w:rPr>
                <w:szCs w:val="28"/>
              </w:rPr>
              <w:t xml:space="preserve"> Собрани</w:t>
            </w:r>
            <w:r>
              <w:rPr>
                <w:szCs w:val="28"/>
              </w:rPr>
              <w:t>и</w:t>
            </w:r>
            <w:r w:rsidRPr="00FE0626">
              <w:rPr>
                <w:szCs w:val="28"/>
              </w:rPr>
              <w:t xml:space="preserve"> Ростовской области</w:t>
            </w:r>
          </w:p>
        </w:tc>
      </w:tr>
      <w:tr w:rsidR="006B093F" w:rsidTr="003F3CE5">
        <w:tc>
          <w:tcPr>
            <w:tcW w:w="4785" w:type="dxa"/>
          </w:tcPr>
          <w:p w:rsidR="006B093F" w:rsidRDefault="006B093F"/>
        </w:tc>
        <w:tc>
          <w:tcPr>
            <w:tcW w:w="4786" w:type="dxa"/>
          </w:tcPr>
          <w:p w:rsidR="006B093F" w:rsidRDefault="006B093F"/>
        </w:tc>
      </w:tr>
      <w:tr w:rsidR="006B093F" w:rsidTr="003F3CE5">
        <w:tc>
          <w:tcPr>
            <w:tcW w:w="4785" w:type="dxa"/>
          </w:tcPr>
          <w:p w:rsidR="006B093F" w:rsidRDefault="006B093F"/>
        </w:tc>
        <w:tc>
          <w:tcPr>
            <w:tcW w:w="4786" w:type="dxa"/>
          </w:tcPr>
          <w:p w:rsidR="006B093F" w:rsidRDefault="006B093F"/>
        </w:tc>
      </w:tr>
    </w:tbl>
    <w:p w:rsidR="00386BD2" w:rsidRDefault="00386BD2"/>
    <w:sectPr w:rsidR="00386BD2" w:rsidSect="003F3C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E9" w:rsidRDefault="003958E9" w:rsidP="003F3CE5">
      <w:r>
        <w:separator/>
      </w:r>
    </w:p>
  </w:endnote>
  <w:endnote w:type="continuationSeparator" w:id="0">
    <w:p w:rsidR="003958E9" w:rsidRDefault="003958E9" w:rsidP="003F3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E9" w:rsidRDefault="003958E9" w:rsidP="003F3CE5">
      <w:r>
        <w:separator/>
      </w:r>
    </w:p>
  </w:footnote>
  <w:footnote w:type="continuationSeparator" w:id="0">
    <w:p w:rsidR="003958E9" w:rsidRDefault="003958E9" w:rsidP="003F3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163"/>
      <w:docPartObj>
        <w:docPartGallery w:val="Page Numbers (Top of Page)"/>
        <w:docPartUnique/>
      </w:docPartObj>
    </w:sdtPr>
    <w:sdtContent>
      <w:p w:rsidR="003F3CE5" w:rsidRDefault="003F3CE5" w:rsidP="003F3CE5">
        <w:pPr>
          <w:pStyle w:val="a4"/>
          <w:ind w:firstLine="0"/>
          <w:jc w:val="center"/>
        </w:pPr>
        <w:fldSimple w:instr=" PAGE   \* MERGEFORMAT ">
          <w:r w:rsidR="00B22F5D">
            <w:rPr>
              <w:noProof/>
            </w:rPr>
            <w:t>2</w:t>
          </w:r>
        </w:fldSimple>
      </w:p>
    </w:sdtContent>
  </w:sdt>
  <w:p w:rsidR="003F3CE5" w:rsidRDefault="003F3C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8C4"/>
    <w:multiLevelType w:val="hybridMultilevel"/>
    <w:tmpl w:val="7BDC0430"/>
    <w:lvl w:ilvl="0" w:tplc="F8D0D81A">
      <w:start w:val="16"/>
      <w:numFmt w:val="bullet"/>
      <w:lvlText w:val="–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3F"/>
    <w:rsid w:val="00272B6F"/>
    <w:rsid w:val="00386BD2"/>
    <w:rsid w:val="003958E9"/>
    <w:rsid w:val="003F3CE5"/>
    <w:rsid w:val="00507C5D"/>
    <w:rsid w:val="0061059D"/>
    <w:rsid w:val="006B093F"/>
    <w:rsid w:val="00A45583"/>
    <w:rsid w:val="00B22F5D"/>
    <w:rsid w:val="00B346FC"/>
    <w:rsid w:val="00BC3475"/>
    <w:rsid w:val="00C16E97"/>
    <w:rsid w:val="00D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3F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09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4"/>
      <w:lang w:eastAsia="ru-RU"/>
    </w:rPr>
  </w:style>
  <w:style w:type="paragraph" w:customStyle="1" w:styleId="ConsNonformat">
    <w:name w:val="ConsNonformat"/>
    <w:rsid w:val="006B093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ConsTitle">
    <w:name w:val="ConsTitle"/>
    <w:rsid w:val="006B093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6B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3CE5"/>
    <w:rPr>
      <w:rFonts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3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3CE5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Suharevsky</dc:creator>
  <cp:lastModifiedBy>Suharevsky</cp:lastModifiedBy>
  <cp:revision>3</cp:revision>
  <dcterms:created xsi:type="dcterms:W3CDTF">2024-02-13T06:37:00Z</dcterms:created>
  <dcterms:modified xsi:type="dcterms:W3CDTF">2024-02-13T06:48:00Z</dcterms:modified>
</cp:coreProperties>
</file>