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6771" w:type="dxa"/>
        <w:tblLayout w:type="fixed"/>
        <w:tblLook w:val="04A0"/>
      </w:tblPr>
      <w:tblGrid>
        <w:gridCol w:w="2835"/>
      </w:tblGrid>
      <w:tr w:rsidR="00D92396">
        <w:trPr>
          <w:trHeight w:val="416"/>
        </w:trPr>
        <w:tc>
          <w:tcPr>
            <w:tcW w:w="2835" w:type="dxa"/>
          </w:tcPr>
          <w:p w:rsidR="00D92396" w:rsidRDefault="009741BC">
            <w:pPr>
              <w:pStyle w:val="4"/>
              <w:ind w:firstLine="709"/>
              <w:jc w:val="right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ПРОЕКТ</w:t>
            </w:r>
          </w:p>
          <w:p w:rsidR="00D92396" w:rsidRDefault="00D92396">
            <w:pPr>
              <w:rPr>
                <w:sz w:val="12"/>
              </w:rPr>
            </w:pPr>
          </w:p>
        </w:tc>
      </w:tr>
      <w:tr w:rsidR="00D92396">
        <w:tc>
          <w:tcPr>
            <w:tcW w:w="2835" w:type="dxa"/>
          </w:tcPr>
          <w:p w:rsidR="00D92396" w:rsidRDefault="009741BC">
            <w:pPr>
              <w:pStyle w:val="4"/>
              <w:ind w:right="-2"/>
              <w:rPr>
                <w:sz w:val="24"/>
                <w:u w:val="none"/>
              </w:rPr>
            </w:pPr>
            <w:proofErr w:type="gramStart"/>
            <w:r>
              <w:rPr>
                <w:sz w:val="24"/>
                <w:u w:val="none"/>
              </w:rPr>
              <w:t>Внесен</w:t>
            </w:r>
            <w:proofErr w:type="gramEnd"/>
            <w:r>
              <w:rPr>
                <w:sz w:val="24"/>
                <w:u w:val="none"/>
              </w:rPr>
              <w:t xml:space="preserve"> Губернатором                   Ростовской области,</w:t>
            </w:r>
          </w:p>
        </w:tc>
      </w:tr>
      <w:tr w:rsidR="00D92396">
        <w:trPr>
          <w:trHeight w:val="568"/>
        </w:trPr>
        <w:tc>
          <w:tcPr>
            <w:tcW w:w="2835" w:type="dxa"/>
          </w:tcPr>
          <w:p w:rsidR="00D92396" w:rsidRDefault="009741BC">
            <w:pPr>
              <w:pStyle w:val="4"/>
              <w:spacing w:before="120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подготовлен</w:t>
            </w:r>
          </w:p>
          <w:p w:rsidR="00D92396" w:rsidRDefault="009741BC">
            <w:pPr>
              <w:pStyle w:val="4"/>
              <w:ind w:right="-2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министерством финансов</w:t>
            </w:r>
          </w:p>
          <w:p w:rsidR="00D92396" w:rsidRDefault="009741BC">
            <w:pPr>
              <w:pStyle w:val="4"/>
              <w:ind w:right="-2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Ростовской области</w:t>
            </w:r>
          </w:p>
        </w:tc>
      </w:tr>
    </w:tbl>
    <w:p w:rsidR="00D92396" w:rsidRPr="0032720C" w:rsidRDefault="00D92396"/>
    <w:p w:rsidR="00DF3338" w:rsidRPr="0032720C" w:rsidRDefault="00DF3338"/>
    <w:p w:rsidR="00D92396" w:rsidRPr="001E358C" w:rsidRDefault="009741BC">
      <w:pPr>
        <w:pStyle w:val="3"/>
        <w:spacing w:before="0" w:line="240" w:lineRule="auto"/>
        <w:jc w:val="center"/>
        <w:rPr>
          <w:rFonts w:ascii="Times New Roman" w:hAnsi="Times New Roman"/>
          <w:color w:val="000000"/>
          <w:sz w:val="32"/>
        </w:rPr>
      </w:pPr>
      <w:r w:rsidRPr="001E358C">
        <w:rPr>
          <w:rFonts w:ascii="Times New Roman" w:hAnsi="Times New Roman"/>
          <w:color w:val="000000"/>
          <w:sz w:val="32"/>
        </w:rPr>
        <w:t>ОБЛАСТНОЙ ЗАКОН</w:t>
      </w:r>
    </w:p>
    <w:p w:rsidR="00D92396" w:rsidRDefault="00D92396">
      <w:pPr>
        <w:spacing w:after="0"/>
        <w:jc w:val="center"/>
        <w:rPr>
          <w:rFonts w:ascii="Times New Roman" w:hAnsi="Times New Roman"/>
          <w:b/>
          <w:sz w:val="28"/>
        </w:rPr>
      </w:pPr>
    </w:p>
    <w:p w:rsidR="00D92396" w:rsidRDefault="009741B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 ВНЕСЕНИИ ИЗМЕНЕНИ</w:t>
      </w:r>
      <w:r w:rsidR="00ED552F">
        <w:rPr>
          <w:rFonts w:ascii="Times New Roman" w:hAnsi="Times New Roman"/>
          <w:b/>
          <w:sz w:val="28"/>
        </w:rPr>
        <w:t>Я В ОБЛАСТНО</w:t>
      </w:r>
      <w:r w:rsidR="001E358C">
        <w:rPr>
          <w:rFonts w:ascii="Times New Roman" w:hAnsi="Times New Roman"/>
          <w:b/>
          <w:sz w:val="28"/>
        </w:rPr>
        <w:t>Й</w:t>
      </w:r>
      <w:r w:rsidR="00ED552F"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 xml:space="preserve">ЗАКОН </w:t>
      </w:r>
    </w:p>
    <w:p w:rsidR="00D92396" w:rsidRDefault="009741B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«О МЕЖБЮДЖЕТНЫХ ОТНОШЕНИЯХ ОРГАНОВ </w:t>
      </w:r>
    </w:p>
    <w:p w:rsidR="00D92396" w:rsidRDefault="009741B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ГОСУДАРСТВЕННОЙ ВЛАСТИ И ОРГАНОВ МЕСТНОГО </w:t>
      </w:r>
    </w:p>
    <w:p w:rsidR="00D92396" w:rsidRDefault="009741B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САМОУПРАВЛЕНИЯ В РОСТОВСКОЙ ОБЛАСТИ»</w:t>
      </w:r>
    </w:p>
    <w:p w:rsidR="00D92396" w:rsidRDefault="00D9239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tbl>
      <w:tblPr>
        <w:tblW w:w="0" w:type="auto"/>
        <w:tblLayout w:type="fixed"/>
        <w:tblLook w:val="04A0"/>
      </w:tblPr>
      <w:tblGrid>
        <w:gridCol w:w="4375"/>
        <w:gridCol w:w="5309"/>
      </w:tblGrid>
      <w:tr w:rsidR="00D92396">
        <w:tc>
          <w:tcPr>
            <w:tcW w:w="4375" w:type="dxa"/>
          </w:tcPr>
          <w:p w:rsidR="00D92396" w:rsidRDefault="00D92396">
            <w:pPr>
              <w:pStyle w:val="ab"/>
              <w:ind w:firstLine="1560"/>
              <w:jc w:val="left"/>
              <w:rPr>
                <w:b/>
                <w:sz w:val="24"/>
              </w:rPr>
            </w:pPr>
          </w:p>
          <w:p w:rsidR="00D92396" w:rsidRDefault="009741BC">
            <w:pPr>
              <w:pStyle w:val="ab"/>
              <w:ind w:firstLine="1418"/>
              <w:jc w:val="left"/>
              <w:rPr>
                <w:b/>
              </w:rPr>
            </w:pPr>
            <w:proofErr w:type="gramStart"/>
            <w:r>
              <w:rPr>
                <w:b/>
              </w:rPr>
              <w:t>Принят</w:t>
            </w:r>
            <w:proofErr w:type="gramEnd"/>
          </w:p>
          <w:p w:rsidR="00D92396" w:rsidRDefault="009741BC">
            <w:pPr>
              <w:pStyle w:val="ab"/>
              <w:rPr>
                <w:b/>
              </w:rPr>
            </w:pPr>
            <w:r>
              <w:rPr>
                <w:b/>
              </w:rPr>
              <w:t>Законодательным Собранием</w:t>
            </w:r>
          </w:p>
        </w:tc>
        <w:tc>
          <w:tcPr>
            <w:tcW w:w="5309" w:type="dxa"/>
          </w:tcPr>
          <w:p w:rsidR="00D92396" w:rsidRDefault="00D92396">
            <w:pPr>
              <w:pStyle w:val="ab"/>
              <w:jc w:val="right"/>
              <w:rPr>
                <w:b/>
              </w:rPr>
            </w:pPr>
          </w:p>
          <w:p w:rsidR="00D92396" w:rsidRDefault="00D92396">
            <w:pPr>
              <w:pStyle w:val="ab"/>
              <w:jc w:val="right"/>
              <w:rPr>
                <w:b/>
                <w:sz w:val="20"/>
              </w:rPr>
            </w:pPr>
          </w:p>
          <w:p w:rsidR="00D92396" w:rsidRDefault="009741BC">
            <w:pPr>
              <w:pStyle w:val="ab"/>
              <w:jc w:val="right"/>
              <w:rPr>
                <w:b/>
              </w:rPr>
            </w:pPr>
            <w:r>
              <w:t>«___» _________</w:t>
            </w:r>
            <w:r>
              <w:rPr>
                <w:b/>
              </w:rPr>
              <w:t xml:space="preserve"> 202</w:t>
            </w:r>
            <w:r w:rsidR="00ED552F">
              <w:rPr>
                <w:b/>
                <w:lang w:val="en-US"/>
              </w:rPr>
              <w:t>4</w:t>
            </w:r>
            <w:r>
              <w:rPr>
                <w:b/>
              </w:rPr>
              <w:t xml:space="preserve"> года</w:t>
            </w:r>
          </w:p>
          <w:p w:rsidR="00D92396" w:rsidRDefault="00D92396">
            <w:pPr>
              <w:pStyle w:val="ab"/>
              <w:jc w:val="right"/>
              <w:rPr>
                <w:b/>
                <w:sz w:val="16"/>
              </w:rPr>
            </w:pPr>
          </w:p>
        </w:tc>
      </w:tr>
    </w:tbl>
    <w:p w:rsidR="00D92396" w:rsidRDefault="009741BC">
      <w:pPr>
        <w:widowControl w:val="0"/>
        <w:spacing w:before="240" w:after="120" w:line="240" w:lineRule="auto"/>
        <w:ind w:firstLine="709"/>
        <w:jc w:val="both"/>
        <w:rPr>
          <w:rFonts w:ascii="Times New Roman" w:hAnsi="Times New Roman"/>
          <w:b/>
          <w:sz w:val="28"/>
        </w:rPr>
      </w:pPr>
      <w:bookmarkStart w:id="0" w:name="_GoBack"/>
      <w:bookmarkEnd w:id="0"/>
      <w:r>
        <w:rPr>
          <w:rFonts w:ascii="Times New Roman" w:hAnsi="Times New Roman"/>
          <w:b/>
          <w:sz w:val="28"/>
        </w:rPr>
        <w:t>Статья 1</w:t>
      </w:r>
    </w:p>
    <w:p w:rsidR="00ED552F" w:rsidRDefault="001E358C" w:rsidP="00ED552F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color w:val="auto"/>
          <w:sz w:val="28"/>
          <w:szCs w:val="28"/>
        </w:rPr>
      </w:pPr>
      <w:r w:rsidRPr="001E358C">
        <w:rPr>
          <w:rFonts w:ascii="Times New Roman" w:hAnsi="Times New Roman"/>
          <w:sz w:val="28"/>
        </w:rPr>
        <w:t xml:space="preserve">Внести в </w:t>
      </w:r>
      <w:r>
        <w:rPr>
          <w:rFonts w:ascii="Times New Roman" w:hAnsi="Times New Roman"/>
          <w:sz w:val="28"/>
        </w:rPr>
        <w:t xml:space="preserve">абзац шестой части 8 статьи 4 </w:t>
      </w:r>
      <w:hyperlink r:id="rId8" w:history="1">
        <w:proofErr w:type="gramStart"/>
        <w:r w:rsidRPr="001E358C">
          <w:rPr>
            <w:rFonts w:ascii="Times New Roman" w:hAnsi="Times New Roman"/>
            <w:sz w:val="28"/>
          </w:rPr>
          <w:t>приложени</w:t>
        </w:r>
      </w:hyperlink>
      <w:r>
        <w:rPr>
          <w:rFonts w:ascii="Times New Roman" w:hAnsi="Times New Roman"/>
          <w:sz w:val="28"/>
        </w:rPr>
        <w:t>я</w:t>
      </w:r>
      <w:proofErr w:type="gramEnd"/>
      <w:r w:rsidRPr="001E358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 w:rsidRPr="001E358C">
        <w:rPr>
          <w:rFonts w:ascii="Times New Roman" w:hAnsi="Times New Roman"/>
          <w:sz w:val="28"/>
        </w:rPr>
        <w:t>Методика регулирования межбюджетных отношений в Ростовской области</w:t>
      </w:r>
      <w:r>
        <w:rPr>
          <w:rFonts w:ascii="Times New Roman" w:hAnsi="Times New Roman"/>
          <w:sz w:val="28"/>
        </w:rPr>
        <w:t>»</w:t>
      </w:r>
      <w:r w:rsidRPr="001E358C">
        <w:rPr>
          <w:rFonts w:ascii="Times New Roman" w:hAnsi="Times New Roman"/>
          <w:sz w:val="28"/>
        </w:rPr>
        <w:t xml:space="preserve"> к Областному закону от 26 декабря 2016 года </w:t>
      </w:r>
      <w:r>
        <w:rPr>
          <w:rFonts w:ascii="Times New Roman" w:hAnsi="Times New Roman"/>
          <w:sz w:val="28"/>
        </w:rPr>
        <w:t>№</w:t>
      </w:r>
      <w:r w:rsidRPr="001E358C">
        <w:rPr>
          <w:rFonts w:ascii="Times New Roman" w:hAnsi="Times New Roman"/>
          <w:sz w:val="28"/>
        </w:rPr>
        <w:t xml:space="preserve"> 834-ЗС </w:t>
      </w:r>
      <w:r>
        <w:rPr>
          <w:rFonts w:ascii="Times New Roman" w:hAnsi="Times New Roman"/>
          <w:sz w:val="28"/>
        </w:rPr>
        <w:t>«</w:t>
      </w:r>
      <w:r w:rsidRPr="001E358C">
        <w:rPr>
          <w:rFonts w:ascii="Times New Roman" w:hAnsi="Times New Roman"/>
          <w:sz w:val="28"/>
        </w:rPr>
        <w:t>О межбюджетных отношениях органов государственной власти и органов местного самоуправления в Ростовской области</w:t>
      </w:r>
      <w:r>
        <w:rPr>
          <w:rFonts w:ascii="Times New Roman" w:hAnsi="Times New Roman"/>
          <w:sz w:val="28"/>
        </w:rPr>
        <w:t>»</w:t>
      </w:r>
      <w:r w:rsidRPr="001E358C">
        <w:rPr>
          <w:rFonts w:ascii="Times New Roman" w:hAnsi="Times New Roman"/>
          <w:sz w:val="28"/>
        </w:rPr>
        <w:t xml:space="preserve"> </w:t>
      </w:r>
      <w:r w:rsidR="00ED552F">
        <w:rPr>
          <w:rFonts w:ascii="Times New Roman" w:hAnsi="Times New Roman"/>
          <w:color w:val="auto"/>
          <w:sz w:val="28"/>
          <w:szCs w:val="28"/>
        </w:rPr>
        <w:t xml:space="preserve">изменение, изложив его в следующей редакции: </w:t>
      </w:r>
    </w:p>
    <w:p w:rsidR="00ED552F" w:rsidRDefault="00ED552F" w:rsidP="00ED552F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E358C" w:rsidRPr="001E358C" w:rsidRDefault="00ED552F" w:rsidP="00ED552F">
      <w:pPr>
        <w:ind w:firstLine="708"/>
        <w:jc w:val="both"/>
        <w:rPr>
          <w:rFonts w:ascii="Times New Roman" w:hAnsi="Times New Roman"/>
          <w:color w:val="auto"/>
          <w:sz w:val="28"/>
          <w:szCs w:val="28"/>
        </w:rPr>
      </w:pPr>
      <w:r w:rsidRPr="001E358C">
        <w:rPr>
          <w:rFonts w:ascii="Times New Roman" w:hAnsi="Times New Roman"/>
          <w:color w:val="auto"/>
          <w:sz w:val="28"/>
          <w:szCs w:val="28"/>
        </w:rPr>
        <w:t xml:space="preserve"> «</w:t>
      </w:r>
      <w:proofErr w:type="spellStart"/>
      <w:r w:rsidR="001E358C">
        <w:rPr>
          <w:rFonts w:ascii="Times New Roman" w:hAnsi="Times New Roman"/>
          <w:color w:val="auto"/>
          <w:sz w:val="28"/>
          <w:szCs w:val="28"/>
        </w:rPr>
        <w:t>Дп</w:t>
      </w:r>
      <w:proofErr w:type="spellEnd"/>
      <w:r w:rsidR="001E358C">
        <w:rPr>
          <w:rFonts w:ascii="Times New Roman" w:hAnsi="Times New Roman"/>
          <w:color w:val="auto"/>
          <w:sz w:val="28"/>
          <w:szCs w:val="28"/>
        </w:rPr>
        <w:t xml:space="preserve"> –</w:t>
      </w:r>
      <w:r w:rsidR="001E358C" w:rsidRPr="001E358C">
        <w:rPr>
          <w:rFonts w:ascii="Times New Roman" w:hAnsi="Times New Roman"/>
          <w:color w:val="auto"/>
          <w:sz w:val="28"/>
          <w:szCs w:val="28"/>
        </w:rPr>
        <w:t xml:space="preserve"> расходы на бесплатный </w:t>
      </w:r>
      <w:r w:rsidR="001E358C" w:rsidRPr="00216293">
        <w:rPr>
          <w:rFonts w:ascii="Times New Roman" w:hAnsi="Times New Roman"/>
          <w:color w:val="auto"/>
          <w:sz w:val="28"/>
          <w:szCs w:val="28"/>
        </w:rPr>
        <w:t xml:space="preserve">проезд </w:t>
      </w:r>
      <w:r w:rsidR="00216293" w:rsidRPr="00216293">
        <w:rPr>
          <w:rFonts w:ascii="Times New Roman" w:hAnsi="Times New Roman"/>
          <w:sz w:val="28"/>
          <w:szCs w:val="28"/>
        </w:rPr>
        <w:t xml:space="preserve">на транспорте общего пользования (кроме такси) </w:t>
      </w:r>
      <w:r w:rsidR="001E358C" w:rsidRPr="00216293">
        <w:rPr>
          <w:rFonts w:ascii="Times New Roman" w:hAnsi="Times New Roman"/>
          <w:color w:val="auto"/>
          <w:sz w:val="28"/>
          <w:szCs w:val="28"/>
        </w:rPr>
        <w:t>социальных работников муниципальных организаций</w:t>
      </w:r>
      <w:r w:rsidR="001E358C" w:rsidRPr="001E358C">
        <w:rPr>
          <w:rFonts w:ascii="Times New Roman" w:hAnsi="Times New Roman"/>
          <w:color w:val="auto"/>
          <w:sz w:val="28"/>
          <w:szCs w:val="28"/>
        </w:rPr>
        <w:t xml:space="preserve"> социального обслуживания i-го муниципального образования, </w:t>
      </w:r>
      <w:r w:rsidR="00216293">
        <w:rPr>
          <w:rFonts w:ascii="Times New Roman" w:hAnsi="Times New Roman"/>
          <w:color w:val="auto"/>
          <w:sz w:val="28"/>
          <w:szCs w:val="28"/>
        </w:rPr>
        <w:t>если их</w:t>
      </w:r>
      <w:r w:rsidR="001E358C" w:rsidRPr="001E358C">
        <w:rPr>
          <w:rFonts w:ascii="Times New Roman" w:hAnsi="Times New Roman"/>
          <w:color w:val="auto"/>
          <w:sz w:val="28"/>
          <w:szCs w:val="28"/>
        </w:rPr>
        <w:t xml:space="preserve"> профессиональная деятельность связана с разъездами, </w:t>
      </w:r>
      <w:r w:rsidR="00216293">
        <w:rPr>
          <w:rFonts w:ascii="Times New Roman" w:hAnsi="Times New Roman"/>
          <w:color w:val="auto"/>
          <w:sz w:val="28"/>
          <w:szCs w:val="28"/>
        </w:rPr>
        <w:t>в соответствии с нормативными правовыми актами</w:t>
      </w:r>
      <w:r w:rsidR="001E358C" w:rsidRPr="001E358C">
        <w:rPr>
          <w:rFonts w:ascii="Times New Roman" w:hAnsi="Times New Roman"/>
          <w:color w:val="auto"/>
          <w:sz w:val="28"/>
          <w:szCs w:val="28"/>
        </w:rPr>
        <w:t xml:space="preserve"> Правительств</w:t>
      </w:r>
      <w:r w:rsidR="00216293">
        <w:rPr>
          <w:rFonts w:ascii="Times New Roman" w:hAnsi="Times New Roman"/>
          <w:color w:val="auto"/>
          <w:sz w:val="28"/>
          <w:szCs w:val="28"/>
        </w:rPr>
        <w:t>а</w:t>
      </w:r>
      <w:r w:rsidR="001E358C" w:rsidRPr="001E358C">
        <w:rPr>
          <w:rFonts w:ascii="Times New Roman" w:hAnsi="Times New Roman"/>
          <w:color w:val="auto"/>
          <w:sz w:val="28"/>
          <w:szCs w:val="28"/>
        </w:rPr>
        <w:t xml:space="preserve"> Ростовской области</w:t>
      </w:r>
      <w:proofErr w:type="gramStart"/>
      <w:r w:rsidR="001E358C" w:rsidRPr="001E358C">
        <w:rPr>
          <w:rFonts w:ascii="Times New Roman" w:hAnsi="Times New Roman"/>
          <w:color w:val="auto"/>
          <w:sz w:val="28"/>
          <w:szCs w:val="28"/>
        </w:rPr>
        <w:t>;»</w:t>
      </w:r>
      <w:proofErr w:type="gramEnd"/>
      <w:r w:rsidR="001E358C" w:rsidRPr="001E358C">
        <w:rPr>
          <w:rFonts w:ascii="Times New Roman" w:hAnsi="Times New Roman"/>
          <w:color w:val="auto"/>
          <w:sz w:val="28"/>
          <w:szCs w:val="28"/>
        </w:rPr>
        <w:t>.</w:t>
      </w:r>
    </w:p>
    <w:p w:rsidR="00634B1D" w:rsidRPr="00634B1D" w:rsidRDefault="00710056" w:rsidP="00634B1D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</w:t>
      </w:r>
      <w:r w:rsidR="00634B1D" w:rsidRPr="00634B1D">
        <w:rPr>
          <w:rFonts w:ascii="Times New Roman" w:hAnsi="Times New Roman"/>
          <w:b/>
          <w:sz w:val="28"/>
        </w:rPr>
        <w:t>татья 2</w:t>
      </w:r>
    </w:p>
    <w:p w:rsidR="00ED552F" w:rsidRPr="00016838" w:rsidRDefault="00634B1D" w:rsidP="00634B1D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634B1D">
        <w:rPr>
          <w:rFonts w:ascii="Times New Roman" w:hAnsi="Times New Roman"/>
          <w:sz w:val="28"/>
        </w:rPr>
        <w:t xml:space="preserve">Настоящий Областной закон вступает в силу </w:t>
      </w:r>
      <w:r w:rsidR="00216293">
        <w:rPr>
          <w:rFonts w:ascii="Times New Roman" w:hAnsi="Times New Roman"/>
          <w:sz w:val="28"/>
        </w:rPr>
        <w:t>со дня его официального опубликования.</w:t>
      </w:r>
    </w:p>
    <w:p w:rsidR="00016838" w:rsidRDefault="00016838" w:rsidP="00634B1D">
      <w:pPr>
        <w:widowControl w:val="0"/>
        <w:spacing w:before="120" w:after="0" w:line="240" w:lineRule="auto"/>
        <w:ind w:firstLine="709"/>
        <w:jc w:val="both"/>
        <w:rPr>
          <w:rFonts w:ascii="Times New Roman" w:hAnsi="Times New Roman"/>
          <w:sz w:val="28"/>
          <w:lang w:val="en-US"/>
        </w:rPr>
      </w:pPr>
    </w:p>
    <w:tbl>
      <w:tblPr>
        <w:tblW w:w="0" w:type="auto"/>
        <w:tblInd w:w="-142" w:type="dxa"/>
        <w:tblLayout w:type="fixed"/>
        <w:tblCellMar>
          <w:left w:w="0" w:type="dxa"/>
          <w:right w:w="0" w:type="dxa"/>
        </w:tblCellMar>
        <w:tblLook w:val="04A0"/>
      </w:tblPr>
      <w:tblGrid>
        <w:gridCol w:w="3195"/>
        <w:gridCol w:w="6970"/>
      </w:tblGrid>
      <w:tr w:rsidR="00D92396" w:rsidTr="003955BA">
        <w:trPr>
          <w:trHeight w:val="510"/>
        </w:trPr>
        <w:tc>
          <w:tcPr>
            <w:tcW w:w="3195" w:type="dxa"/>
            <w:tcMar>
              <w:left w:w="0" w:type="dxa"/>
              <w:right w:w="0" w:type="dxa"/>
            </w:tcMar>
            <w:vAlign w:val="bottom"/>
          </w:tcPr>
          <w:p w:rsidR="00D92396" w:rsidRDefault="009741BC" w:rsidP="00DF3338">
            <w:pPr>
              <w:spacing w:before="120"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Губернатор</w:t>
            </w:r>
          </w:p>
          <w:p w:rsidR="00D92396" w:rsidRDefault="009741B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Ростовской области</w:t>
            </w:r>
          </w:p>
        </w:tc>
        <w:tc>
          <w:tcPr>
            <w:tcW w:w="6970" w:type="dxa"/>
            <w:tcMar>
              <w:left w:w="0" w:type="dxa"/>
              <w:right w:w="0" w:type="dxa"/>
            </w:tcMar>
            <w:vAlign w:val="bottom"/>
          </w:tcPr>
          <w:p w:rsidR="00D92396" w:rsidRDefault="009741BC">
            <w:pPr>
              <w:tabs>
                <w:tab w:val="left" w:pos="5604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                                              В.Ю. </w:t>
            </w:r>
            <w:proofErr w:type="gramStart"/>
            <w:r>
              <w:rPr>
                <w:rFonts w:ascii="Times New Roman" w:hAnsi="Times New Roman"/>
                <w:sz w:val="28"/>
              </w:rPr>
              <w:t>Голубев</w:t>
            </w:r>
            <w:proofErr w:type="gramEnd"/>
          </w:p>
        </w:tc>
      </w:tr>
      <w:tr w:rsidR="001E358C" w:rsidTr="003955BA">
        <w:trPr>
          <w:trHeight w:val="510"/>
        </w:trPr>
        <w:tc>
          <w:tcPr>
            <w:tcW w:w="3195" w:type="dxa"/>
            <w:tcMar>
              <w:left w:w="0" w:type="dxa"/>
              <w:right w:w="0" w:type="dxa"/>
            </w:tcMar>
            <w:vAlign w:val="bottom"/>
          </w:tcPr>
          <w:p w:rsidR="00016838" w:rsidRPr="00016838" w:rsidRDefault="00016838" w:rsidP="00DF3338">
            <w:pPr>
              <w:spacing w:before="120" w:after="0" w:line="240" w:lineRule="auto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6970" w:type="dxa"/>
            <w:tcMar>
              <w:left w:w="0" w:type="dxa"/>
              <w:right w:w="0" w:type="dxa"/>
            </w:tcMar>
            <w:vAlign w:val="bottom"/>
          </w:tcPr>
          <w:p w:rsidR="001E358C" w:rsidRDefault="001E358C">
            <w:pPr>
              <w:tabs>
                <w:tab w:val="left" w:pos="5604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D92396" w:rsidTr="003955BA">
        <w:trPr>
          <w:trHeight w:val="1021"/>
        </w:trPr>
        <w:tc>
          <w:tcPr>
            <w:tcW w:w="3195" w:type="dxa"/>
            <w:tcMar>
              <w:left w:w="0" w:type="dxa"/>
              <w:right w:w="0" w:type="dxa"/>
            </w:tcMar>
            <w:vAlign w:val="bottom"/>
          </w:tcPr>
          <w:p w:rsidR="00D92396" w:rsidRDefault="009741BC">
            <w:pPr>
              <w:pStyle w:val="25"/>
              <w:spacing w:after="0" w:line="240" w:lineRule="auto"/>
              <w:jc w:val="center"/>
            </w:pPr>
            <w:r>
              <w:t>Заместитель Губернатора</w:t>
            </w:r>
          </w:p>
          <w:p w:rsidR="00D92396" w:rsidRDefault="009741BC">
            <w:pPr>
              <w:pStyle w:val="25"/>
              <w:spacing w:after="0" w:line="240" w:lineRule="auto"/>
              <w:jc w:val="center"/>
            </w:pPr>
            <w:r>
              <w:t xml:space="preserve">Ростовской области – </w:t>
            </w:r>
          </w:p>
          <w:p w:rsidR="00D92396" w:rsidRDefault="009741BC">
            <w:pPr>
              <w:pStyle w:val="25"/>
              <w:spacing w:after="0" w:line="240" w:lineRule="auto"/>
              <w:jc w:val="center"/>
              <w:rPr>
                <w:sz w:val="28"/>
              </w:rPr>
            </w:pPr>
            <w:r>
              <w:t>министр финансов</w:t>
            </w:r>
          </w:p>
        </w:tc>
        <w:tc>
          <w:tcPr>
            <w:tcW w:w="6970" w:type="dxa"/>
            <w:tcMar>
              <w:left w:w="0" w:type="dxa"/>
              <w:right w:w="0" w:type="dxa"/>
            </w:tcMar>
            <w:vAlign w:val="bottom"/>
          </w:tcPr>
          <w:p w:rsidR="00D92396" w:rsidRDefault="009741BC">
            <w:pPr>
              <w:pStyle w:val="25"/>
              <w:tabs>
                <w:tab w:val="left" w:pos="7938"/>
              </w:tabs>
              <w:spacing w:after="0" w:line="240" w:lineRule="auto"/>
              <w:jc w:val="right"/>
            </w:pPr>
            <w:r>
              <w:t>Л.В. Федотова</w:t>
            </w:r>
          </w:p>
        </w:tc>
      </w:tr>
    </w:tbl>
    <w:p w:rsidR="00D92396" w:rsidRPr="00636455" w:rsidRDefault="00D92396" w:rsidP="00016838">
      <w:pPr>
        <w:spacing w:after="120" w:line="240" w:lineRule="auto"/>
        <w:outlineLvl w:val="0"/>
        <w:rPr>
          <w:rFonts w:ascii="Times New Roman" w:hAnsi="Times New Roman"/>
          <w:sz w:val="28"/>
        </w:rPr>
      </w:pPr>
    </w:p>
    <w:sectPr w:rsidR="00D92396" w:rsidRPr="00636455" w:rsidSect="00636455">
      <w:headerReference w:type="default" r:id="rId9"/>
      <w:pgSz w:w="11905" w:h="16838"/>
      <w:pgMar w:top="1134" w:right="567" w:bottom="0" w:left="1134" w:header="720" w:footer="306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7241" w:rsidRDefault="00C17241" w:rsidP="00D92396">
      <w:pPr>
        <w:spacing w:after="0" w:line="240" w:lineRule="auto"/>
      </w:pPr>
      <w:r>
        <w:separator/>
      </w:r>
    </w:p>
  </w:endnote>
  <w:endnote w:type="continuationSeparator" w:id="0">
    <w:p w:rsidR="00C17241" w:rsidRDefault="00C17241" w:rsidP="00D923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7241" w:rsidRDefault="00C17241" w:rsidP="00D92396">
      <w:pPr>
        <w:spacing w:after="0" w:line="240" w:lineRule="auto"/>
      </w:pPr>
      <w:r>
        <w:separator/>
      </w:r>
    </w:p>
  </w:footnote>
  <w:footnote w:type="continuationSeparator" w:id="0">
    <w:p w:rsidR="00C17241" w:rsidRDefault="00C17241" w:rsidP="00D923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358C" w:rsidRPr="00645BB5" w:rsidRDefault="00157919">
    <w:pPr>
      <w:framePr w:wrap="around" w:vAnchor="text" w:hAnchor="margin" w:xAlign="center" w:y="1"/>
      <w:rPr>
        <w:rFonts w:ascii="Times New Roman" w:hAnsi="Times New Roman"/>
      </w:rPr>
    </w:pPr>
    <w:r w:rsidRPr="00645BB5">
      <w:rPr>
        <w:rFonts w:ascii="Times New Roman" w:hAnsi="Times New Roman"/>
      </w:rPr>
      <w:fldChar w:fldCharType="begin"/>
    </w:r>
    <w:r w:rsidR="001E358C" w:rsidRPr="00645BB5">
      <w:rPr>
        <w:rFonts w:ascii="Times New Roman" w:hAnsi="Times New Roman"/>
      </w:rPr>
      <w:instrText xml:space="preserve">PAGE </w:instrText>
    </w:r>
    <w:r w:rsidRPr="00645BB5">
      <w:rPr>
        <w:rFonts w:ascii="Times New Roman" w:hAnsi="Times New Roman"/>
      </w:rPr>
      <w:fldChar w:fldCharType="separate"/>
    </w:r>
    <w:r w:rsidR="00016838">
      <w:rPr>
        <w:rFonts w:ascii="Times New Roman" w:hAnsi="Times New Roman"/>
        <w:noProof/>
      </w:rPr>
      <w:t>2</w:t>
    </w:r>
    <w:r w:rsidRPr="00645BB5">
      <w:rPr>
        <w:rFonts w:ascii="Times New Roman" w:hAnsi="Times New Roman"/>
      </w:rPr>
      <w:fldChar w:fldCharType="end"/>
    </w:r>
  </w:p>
  <w:p w:rsidR="001E358C" w:rsidRDefault="001E358C">
    <w:pPr>
      <w:pStyle w:val="afc"/>
      <w:jc w:val="center"/>
      <w:rPr>
        <w:rFonts w:ascii="Times New Roman" w:hAnsi="Times New Roman"/>
      </w:rPr>
    </w:pPr>
  </w:p>
  <w:p w:rsidR="001E358C" w:rsidRDefault="001E358C">
    <w:pPr>
      <w:pStyle w:val="af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990650"/>
    <w:multiLevelType w:val="hybridMultilevel"/>
    <w:tmpl w:val="733EB136"/>
    <w:lvl w:ilvl="0" w:tplc="1988E3A2">
      <w:start w:val="1"/>
      <w:numFmt w:val="decimal"/>
      <w:lvlText w:val="%1)"/>
      <w:lvlJc w:val="left"/>
      <w:pPr>
        <w:ind w:left="71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884" w:hanging="360"/>
      </w:pPr>
    </w:lvl>
    <w:lvl w:ilvl="2" w:tplc="0419001B" w:tentative="1">
      <w:start w:val="1"/>
      <w:numFmt w:val="lowerRoman"/>
      <w:lvlText w:val="%3."/>
      <w:lvlJc w:val="right"/>
      <w:pPr>
        <w:ind w:left="8604" w:hanging="180"/>
      </w:pPr>
    </w:lvl>
    <w:lvl w:ilvl="3" w:tplc="0419000F" w:tentative="1">
      <w:start w:val="1"/>
      <w:numFmt w:val="decimal"/>
      <w:lvlText w:val="%4."/>
      <w:lvlJc w:val="left"/>
      <w:pPr>
        <w:ind w:left="9324" w:hanging="360"/>
      </w:pPr>
    </w:lvl>
    <w:lvl w:ilvl="4" w:tplc="04190019" w:tentative="1">
      <w:start w:val="1"/>
      <w:numFmt w:val="lowerLetter"/>
      <w:lvlText w:val="%5."/>
      <w:lvlJc w:val="left"/>
      <w:pPr>
        <w:ind w:left="10044" w:hanging="360"/>
      </w:pPr>
    </w:lvl>
    <w:lvl w:ilvl="5" w:tplc="0419001B" w:tentative="1">
      <w:start w:val="1"/>
      <w:numFmt w:val="lowerRoman"/>
      <w:lvlText w:val="%6."/>
      <w:lvlJc w:val="right"/>
      <w:pPr>
        <w:ind w:left="10764" w:hanging="180"/>
      </w:pPr>
    </w:lvl>
    <w:lvl w:ilvl="6" w:tplc="0419000F" w:tentative="1">
      <w:start w:val="1"/>
      <w:numFmt w:val="decimal"/>
      <w:lvlText w:val="%7."/>
      <w:lvlJc w:val="left"/>
      <w:pPr>
        <w:ind w:left="11484" w:hanging="360"/>
      </w:pPr>
    </w:lvl>
    <w:lvl w:ilvl="7" w:tplc="04190019" w:tentative="1">
      <w:start w:val="1"/>
      <w:numFmt w:val="lowerLetter"/>
      <w:lvlText w:val="%8."/>
      <w:lvlJc w:val="left"/>
      <w:pPr>
        <w:ind w:left="12204" w:hanging="360"/>
      </w:pPr>
    </w:lvl>
    <w:lvl w:ilvl="8" w:tplc="0419001B" w:tentative="1">
      <w:start w:val="1"/>
      <w:numFmt w:val="lowerRoman"/>
      <w:lvlText w:val="%9."/>
      <w:lvlJc w:val="right"/>
      <w:pPr>
        <w:ind w:left="12924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2396"/>
    <w:rsid w:val="00016838"/>
    <w:rsid w:val="00067472"/>
    <w:rsid w:val="0008062B"/>
    <w:rsid w:val="00081A95"/>
    <w:rsid w:val="000D704B"/>
    <w:rsid w:val="000E50B5"/>
    <w:rsid w:val="00157919"/>
    <w:rsid w:val="001A2422"/>
    <w:rsid w:val="001E358C"/>
    <w:rsid w:val="00216293"/>
    <w:rsid w:val="00242167"/>
    <w:rsid w:val="00294A8F"/>
    <w:rsid w:val="00305219"/>
    <w:rsid w:val="0032720C"/>
    <w:rsid w:val="00331AC3"/>
    <w:rsid w:val="00332A76"/>
    <w:rsid w:val="0036540F"/>
    <w:rsid w:val="003955BA"/>
    <w:rsid w:val="00401B78"/>
    <w:rsid w:val="00481EC5"/>
    <w:rsid w:val="00570E54"/>
    <w:rsid w:val="00574686"/>
    <w:rsid w:val="00582ED6"/>
    <w:rsid w:val="006056FD"/>
    <w:rsid w:val="00634B1D"/>
    <w:rsid w:val="00636455"/>
    <w:rsid w:val="00645BB5"/>
    <w:rsid w:val="00704753"/>
    <w:rsid w:val="00710056"/>
    <w:rsid w:val="007B4DEC"/>
    <w:rsid w:val="008F76D1"/>
    <w:rsid w:val="008F781B"/>
    <w:rsid w:val="009741BC"/>
    <w:rsid w:val="00981C0E"/>
    <w:rsid w:val="00992AD7"/>
    <w:rsid w:val="009C4FE9"/>
    <w:rsid w:val="00A0562C"/>
    <w:rsid w:val="00A62BBF"/>
    <w:rsid w:val="00A64D9C"/>
    <w:rsid w:val="00A65620"/>
    <w:rsid w:val="00B02BDD"/>
    <w:rsid w:val="00B24126"/>
    <w:rsid w:val="00B716E3"/>
    <w:rsid w:val="00B8076E"/>
    <w:rsid w:val="00B81109"/>
    <w:rsid w:val="00C17241"/>
    <w:rsid w:val="00C65282"/>
    <w:rsid w:val="00CB461A"/>
    <w:rsid w:val="00D92396"/>
    <w:rsid w:val="00DA3487"/>
    <w:rsid w:val="00DF3338"/>
    <w:rsid w:val="00E832BE"/>
    <w:rsid w:val="00EB3892"/>
    <w:rsid w:val="00EC32EB"/>
    <w:rsid w:val="00ED552F"/>
    <w:rsid w:val="00EE689D"/>
    <w:rsid w:val="00EF49AB"/>
    <w:rsid w:val="00FC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D92396"/>
  </w:style>
  <w:style w:type="paragraph" w:styleId="10">
    <w:name w:val="heading 1"/>
    <w:basedOn w:val="a"/>
    <w:next w:val="a"/>
    <w:link w:val="11"/>
    <w:uiPriority w:val="9"/>
    <w:qFormat/>
    <w:rsid w:val="00D92396"/>
    <w:pPr>
      <w:keepNext/>
      <w:spacing w:after="0" w:line="240" w:lineRule="auto"/>
      <w:jc w:val="right"/>
      <w:outlineLvl w:val="0"/>
    </w:pPr>
    <w:rPr>
      <w:rFonts w:ascii="Times New Roman" w:hAnsi="Times New Roman"/>
      <w:sz w:val="28"/>
    </w:rPr>
  </w:style>
  <w:style w:type="paragraph" w:styleId="2">
    <w:name w:val="heading 2"/>
    <w:basedOn w:val="a"/>
    <w:next w:val="a"/>
    <w:link w:val="20"/>
    <w:uiPriority w:val="9"/>
    <w:qFormat/>
    <w:rsid w:val="00D92396"/>
    <w:pPr>
      <w:keepNext/>
      <w:spacing w:after="0" w:line="240" w:lineRule="auto"/>
      <w:jc w:val="both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rsid w:val="00D92396"/>
    <w:pPr>
      <w:keepNext/>
      <w:keepLines/>
      <w:spacing w:before="200" w:after="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rsid w:val="00D92396"/>
    <w:pPr>
      <w:keepNext/>
      <w:spacing w:after="0" w:line="240" w:lineRule="auto"/>
      <w:outlineLvl w:val="3"/>
    </w:pPr>
    <w:rPr>
      <w:rFonts w:ascii="Times New Roman" w:hAnsi="Times New Roman"/>
      <w:sz w:val="20"/>
      <w:u w:val="single"/>
    </w:rPr>
  </w:style>
  <w:style w:type="paragraph" w:styleId="5">
    <w:name w:val="heading 5"/>
    <w:next w:val="a"/>
    <w:link w:val="50"/>
    <w:uiPriority w:val="9"/>
    <w:qFormat/>
    <w:rsid w:val="00D92396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92396"/>
  </w:style>
  <w:style w:type="paragraph" w:styleId="21">
    <w:name w:val="toc 2"/>
    <w:next w:val="a"/>
    <w:link w:val="22"/>
    <w:uiPriority w:val="39"/>
    <w:rsid w:val="00D92396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D92396"/>
    <w:rPr>
      <w:rFonts w:ascii="XO Thames" w:hAnsi="XO Thames"/>
      <w:sz w:val="28"/>
    </w:rPr>
  </w:style>
  <w:style w:type="paragraph" w:customStyle="1" w:styleId="12">
    <w:name w:val="Просмотренная гиперссылка1"/>
    <w:basedOn w:val="13"/>
    <w:link w:val="a3"/>
    <w:rsid w:val="00D92396"/>
    <w:rPr>
      <w:color w:val="800080"/>
      <w:u w:val="single"/>
    </w:rPr>
  </w:style>
  <w:style w:type="character" w:styleId="a3">
    <w:name w:val="FollowedHyperlink"/>
    <w:basedOn w:val="a0"/>
    <w:link w:val="12"/>
    <w:rsid w:val="00D92396"/>
    <w:rPr>
      <w:color w:val="800080"/>
      <w:u w:val="single"/>
    </w:rPr>
  </w:style>
  <w:style w:type="paragraph" w:styleId="41">
    <w:name w:val="toc 4"/>
    <w:next w:val="a"/>
    <w:link w:val="42"/>
    <w:uiPriority w:val="39"/>
    <w:rsid w:val="00D92396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D92396"/>
    <w:rPr>
      <w:rFonts w:ascii="XO Thames" w:hAnsi="XO Thames"/>
      <w:sz w:val="28"/>
    </w:rPr>
  </w:style>
  <w:style w:type="paragraph" w:customStyle="1" w:styleId="xl72">
    <w:name w:val="xl72"/>
    <w:basedOn w:val="a"/>
    <w:link w:val="xl72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720">
    <w:name w:val="xl72"/>
    <w:basedOn w:val="1"/>
    <w:link w:val="xl72"/>
    <w:rsid w:val="00D92396"/>
    <w:rPr>
      <w:rFonts w:ascii="Times New Roman" w:hAnsi="Times New Roman"/>
      <w:sz w:val="28"/>
    </w:rPr>
  </w:style>
  <w:style w:type="paragraph" w:styleId="6">
    <w:name w:val="toc 6"/>
    <w:next w:val="a"/>
    <w:link w:val="60"/>
    <w:uiPriority w:val="39"/>
    <w:rsid w:val="00D92396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D92396"/>
    <w:rPr>
      <w:rFonts w:ascii="XO Thames" w:hAnsi="XO Thames"/>
      <w:sz w:val="28"/>
    </w:rPr>
  </w:style>
  <w:style w:type="paragraph" w:customStyle="1" w:styleId="xl68">
    <w:name w:val="xl68"/>
    <w:basedOn w:val="a"/>
    <w:link w:val="xl68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680">
    <w:name w:val="xl68"/>
    <w:basedOn w:val="1"/>
    <w:link w:val="xl68"/>
    <w:rsid w:val="00D92396"/>
    <w:rPr>
      <w:rFonts w:ascii="Times New Roman" w:hAnsi="Times New Roman"/>
      <w:sz w:val="28"/>
    </w:rPr>
  </w:style>
  <w:style w:type="paragraph" w:styleId="7">
    <w:name w:val="toc 7"/>
    <w:next w:val="a"/>
    <w:link w:val="70"/>
    <w:uiPriority w:val="39"/>
    <w:rsid w:val="00D92396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D92396"/>
    <w:rPr>
      <w:rFonts w:ascii="XO Thames" w:hAnsi="XO Thames"/>
      <w:sz w:val="28"/>
    </w:rPr>
  </w:style>
  <w:style w:type="paragraph" w:customStyle="1" w:styleId="xl70">
    <w:name w:val="xl70"/>
    <w:basedOn w:val="a"/>
    <w:link w:val="xl70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700">
    <w:name w:val="xl70"/>
    <w:basedOn w:val="1"/>
    <w:link w:val="xl70"/>
    <w:rsid w:val="00D92396"/>
    <w:rPr>
      <w:rFonts w:ascii="Times New Roman" w:hAnsi="Times New Roman"/>
      <w:sz w:val="28"/>
    </w:rPr>
  </w:style>
  <w:style w:type="character" w:customStyle="1" w:styleId="30">
    <w:name w:val="Заголовок 3 Знак"/>
    <w:basedOn w:val="1"/>
    <w:link w:val="3"/>
    <w:rsid w:val="00D92396"/>
    <w:rPr>
      <w:rFonts w:asciiTheme="majorHAnsi" w:hAnsiTheme="majorHAnsi"/>
      <w:b/>
      <w:color w:val="4F81BD" w:themeColor="accent1"/>
    </w:rPr>
  </w:style>
  <w:style w:type="paragraph" w:customStyle="1" w:styleId="ConsPlusNormal">
    <w:name w:val="ConsPlusNormal"/>
    <w:link w:val="ConsPlusNormal0"/>
    <w:rsid w:val="00D92396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ConsPlusNormal0">
    <w:name w:val="ConsPlusNormal"/>
    <w:link w:val="ConsPlusNormal"/>
    <w:rsid w:val="00D92396"/>
    <w:rPr>
      <w:rFonts w:ascii="Times New Roman" w:hAnsi="Times New Roman"/>
      <w:sz w:val="28"/>
    </w:rPr>
  </w:style>
  <w:style w:type="paragraph" w:styleId="a4">
    <w:name w:val="Body Text Indent"/>
    <w:basedOn w:val="a"/>
    <w:link w:val="a5"/>
    <w:rsid w:val="00D92396"/>
    <w:pPr>
      <w:spacing w:after="120" w:line="240" w:lineRule="auto"/>
      <w:ind w:left="283"/>
    </w:pPr>
    <w:rPr>
      <w:rFonts w:ascii="Times New Roman" w:hAnsi="Times New Roman"/>
      <w:sz w:val="24"/>
    </w:rPr>
  </w:style>
  <w:style w:type="character" w:customStyle="1" w:styleId="a5">
    <w:name w:val="Основной текст с отступом Знак"/>
    <w:basedOn w:val="1"/>
    <w:link w:val="a4"/>
    <w:rsid w:val="00D92396"/>
    <w:rPr>
      <w:rFonts w:ascii="Times New Roman" w:hAnsi="Times New Roman"/>
      <w:sz w:val="24"/>
    </w:rPr>
  </w:style>
  <w:style w:type="paragraph" w:customStyle="1" w:styleId="Style1">
    <w:name w:val="Style1"/>
    <w:basedOn w:val="a"/>
    <w:link w:val="Style10"/>
    <w:rsid w:val="00D92396"/>
    <w:pPr>
      <w:widowControl w:val="0"/>
      <w:spacing w:after="0" w:line="328" w:lineRule="exact"/>
    </w:pPr>
    <w:rPr>
      <w:rFonts w:ascii="Times New Roman" w:hAnsi="Times New Roman"/>
      <w:sz w:val="24"/>
    </w:rPr>
  </w:style>
  <w:style w:type="character" w:customStyle="1" w:styleId="Style10">
    <w:name w:val="Style1"/>
    <w:basedOn w:val="1"/>
    <w:link w:val="Style1"/>
    <w:rsid w:val="00D92396"/>
    <w:rPr>
      <w:rFonts w:ascii="Times New Roman" w:hAnsi="Times New Roman"/>
      <w:sz w:val="24"/>
    </w:rPr>
  </w:style>
  <w:style w:type="paragraph" w:styleId="a6">
    <w:name w:val="Document Map"/>
    <w:basedOn w:val="a"/>
    <w:link w:val="a7"/>
    <w:rsid w:val="00D92396"/>
    <w:pPr>
      <w:spacing w:after="0" w:line="240" w:lineRule="auto"/>
    </w:pPr>
    <w:rPr>
      <w:rFonts w:ascii="Tahoma" w:hAnsi="Tahoma"/>
      <w:sz w:val="16"/>
    </w:rPr>
  </w:style>
  <w:style w:type="character" w:customStyle="1" w:styleId="a7">
    <w:name w:val="Схема документа Знак"/>
    <w:basedOn w:val="1"/>
    <w:link w:val="a6"/>
    <w:rsid w:val="00D92396"/>
    <w:rPr>
      <w:rFonts w:ascii="Tahoma" w:hAnsi="Tahoma"/>
      <w:sz w:val="16"/>
    </w:rPr>
  </w:style>
  <w:style w:type="paragraph" w:customStyle="1" w:styleId="xl73">
    <w:name w:val="xl73"/>
    <w:basedOn w:val="a"/>
    <w:link w:val="xl73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730">
    <w:name w:val="xl73"/>
    <w:basedOn w:val="1"/>
    <w:link w:val="xl73"/>
    <w:rsid w:val="00D92396"/>
    <w:rPr>
      <w:rFonts w:ascii="Times New Roman" w:hAnsi="Times New Roman"/>
      <w:sz w:val="28"/>
    </w:rPr>
  </w:style>
  <w:style w:type="paragraph" w:customStyle="1" w:styleId="a8">
    <w:name w:val="Знак"/>
    <w:basedOn w:val="a"/>
    <w:link w:val="a9"/>
    <w:rsid w:val="00D92396"/>
    <w:pPr>
      <w:spacing w:after="160" w:line="240" w:lineRule="exact"/>
    </w:pPr>
    <w:rPr>
      <w:rFonts w:ascii="Verdana" w:hAnsi="Verdana"/>
      <w:sz w:val="20"/>
    </w:rPr>
  </w:style>
  <w:style w:type="character" w:customStyle="1" w:styleId="a9">
    <w:name w:val="Знак"/>
    <w:basedOn w:val="1"/>
    <w:link w:val="a8"/>
    <w:rsid w:val="00D92396"/>
    <w:rPr>
      <w:rFonts w:ascii="Verdana" w:hAnsi="Verdana"/>
      <w:sz w:val="20"/>
    </w:rPr>
  </w:style>
  <w:style w:type="paragraph" w:customStyle="1" w:styleId="xl69">
    <w:name w:val="xl69"/>
    <w:basedOn w:val="a"/>
    <w:link w:val="xl69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690">
    <w:name w:val="xl69"/>
    <w:basedOn w:val="1"/>
    <w:link w:val="xl69"/>
    <w:rsid w:val="00D92396"/>
    <w:rPr>
      <w:rFonts w:ascii="Times New Roman" w:hAnsi="Times New Roman"/>
      <w:sz w:val="28"/>
    </w:rPr>
  </w:style>
  <w:style w:type="paragraph" w:customStyle="1" w:styleId="ConsPlusTitle">
    <w:name w:val="ConsPlusTitle"/>
    <w:link w:val="ConsPlusTitle0"/>
    <w:rsid w:val="00D92396"/>
    <w:pPr>
      <w:spacing w:after="0" w:line="240" w:lineRule="auto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sid w:val="00D92396"/>
    <w:rPr>
      <w:rFonts w:ascii="Times New Roman" w:hAnsi="Times New Roman"/>
      <w:b/>
      <w:sz w:val="28"/>
    </w:rPr>
  </w:style>
  <w:style w:type="paragraph" w:customStyle="1" w:styleId="xl67">
    <w:name w:val="xl67"/>
    <w:basedOn w:val="a"/>
    <w:link w:val="xl67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670">
    <w:name w:val="xl67"/>
    <w:basedOn w:val="1"/>
    <w:link w:val="xl67"/>
    <w:rsid w:val="00D92396"/>
    <w:rPr>
      <w:rFonts w:ascii="Times New Roman" w:hAnsi="Times New Roman"/>
      <w:sz w:val="28"/>
    </w:rPr>
  </w:style>
  <w:style w:type="paragraph" w:customStyle="1" w:styleId="FontStyle13">
    <w:name w:val="Font Style13"/>
    <w:link w:val="FontStyle130"/>
    <w:rsid w:val="00D92396"/>
    <w:rPr>
      <w:rFonts w:ascii="Times New Roman" w:hAnsi="Times New Roman"/>
    </w:rPr>
  </w:style>
  <w:style w:type="character" w:customStyle="1" w:styleId="FontStyle130">
    <w:name w:val="Font Style13"/>
    <w:link w:val="FontStyle13"/>
    <w:rsid w:val="00D92396"/>
    <w:rPr>
      <w:rFonts w:ascii="Times New Roman" w:hAnsi="Times New Roman"/>
      <w:sz w:val="22"/>
    </w:rPr>
  </w:style>
  <w:style w:type="paragraph" w:styleId="23">
    <w:name w:val="Body Text Indent 2"/>
    <w:basedOn w:val="a"/>
    <w:link w:val="24"/>
    <w:rsid w:val="00D92396"/>
    <w:pPr>
      <w:spacing w:after="100" w:line="264" w:lineRule="auto"/>
      <w:ind w:firstLine="737"/>
      <w:jc w:val="both"/>
    </w:pPr>
    <w:rPr>
      <w:rFonts w:ascii="Times New Roman" w:hAnsi="Times New Roman"/>
      <w:spacing w:val="-2"/>
      <w:sz w:val="28"/>
    </w:rPr>
  </w:style>
  <w:style w:type="character" w:customStyle="1" w:styleId="24">
    <w:name w:val="Основной текст с отступом 2 Знак"/>
    <w:basedOn w:val="1"/>
    <w:link w:val="23"/>
    <w:rsid w:val="00D92396"/>
    <w:rPr>
      <w:rFonts w:ascii="Times New Roman" w:hAnsi="Times New Roman"/>
      <w:spacing w:val="-2"/>
      <w:sz w:val="28"/>
    </w:rPr>
  </w:style>
  <w:style w:type="paragraph" w:customStyle="1" w:styleId="14">
    <w:name w:val="Номер страницы1"/>
    <w:basedOn w:val="13"/>
    <w:link w:val="aa"/>
    <w:rsid w:val="00D92396"/>
  </w:style>
  <w:style w:type="character" w:styleId="aa">
    <w:name w:val="page number"/>
    <w:basedOn w:val="a0"/>
    <w:link w:val="14"/>
    <w:rsid w:val="00D92396"/>
  </w:style>
  <w:style w:type="paragraph" w:customStyle="1" w:styleId="13">
    <w:name w:val="Основной шрифт абзаца1"/>
    <w:link w:val="31"/>
    <w:rsid w:val="00D92396"/>
  </w:style>
  <w:style w:type="paragraph" w:styleId="31">
    <w:name w:val="toc 3"/>
    <w:next w:val="a"/>
    <w:link w:val="32"/>
    <w:uiPriority w:val="39"/>
    <w:rsid w:val="00D92396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D92396"/>
    <w:rPr>
      <w:rFonts w:ascii="XO Thames" w:hAnsi="XO Thames"/>
      <w:sz w:val="28"/>
    </w:rPr>
  </w:style>
  <w:style w:type="paragraph" w:customStyle="1" w:styleId="71">
    <w:name w:val="Знак Знак7"/>
    <w:link w:val="72"/>
    <w:rsid w:val="00D92396"/>
    <w:rPr>
      <w:sz w:val="28"/>
    </w:rPr>
  </w:style>
  <w:style w:type="character" w:customStyle="1" w:styleId="72">
    <w:name w:val="Знак Знак7"/>
    <w:link w:val="71"/>
    <w:rsid w:val="00D92396"/>
    <w:rPr>
      <w:sz w:val="28"/>
    </w:rPr>
  </w:style>
  <w:style w:type="paragraph" w:styleId="33">
    <w:name w:val="Body Text Indent 3"/>
    <w:basedOn w:val="a"/>
    <w:link w:val="34"/>
    <w:rsid w:val="00D92396"/>
    <w:pPr>
      <w:spacing w:after="120" w:line="240" w:lineRule="auto"/>
      <w:ind w:left="283"/>
    </w:pPr>
    <w:rPr>
      <w:rFonts w:ascii="Times New Roman" w:hAnsi="Times New Roman"/>
      <w:sz w:val="16"/>
    </w:rPr>
  </w:style>
  <w:style w:type="character" w:customStyle="1" w:styleId="34">
    <w:name w:val="Основной текст с отступом 3 Знак"/>
    <w:basedOn w:val="1"/>
    <w:link w:val="33"/>
    <w:rsid w:val="00D92396"/>
    <w:rPr>
      <w:rFonts w:ascii="Times New Roman" w:hAnsi="Times New Roman"/>
      <w:sz w:val="16"/>
    </w:rPr>
  </w:style>
  <w:style w:type="paragraph" w:styleId="ab">
    <w:name w:val="Body Text"/>
    <w:basedOn w:val="a"/>
    <w:link w:val="ac"/>
    <w:rsid w:val="00D92396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ac">
    <w:name w:val="Основной текст Знак"/>
    <w:basedOn w:val="1"/>
    <w:link w:val="ab"/>
    <w:rsid w:val="00D92396"/>
    <w:rPr>
      <w:rFonts w:ascii="Times New Roman" w:hAnsi="Times New Roman"/>
      <w:sz w:val="28"/>
    </w:rPr>
  </w:style>
  <w:style w:type="paragraph" w:customStyle="1" w:styleId="xl75">
    <w:name w:val="xl75"/>
    <w:basedOn w:val="a"/>
    <w:link w:val="xl75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50">
    <w:name w:val="xl75"/>
    <w:basedOn w:val="1"/>
    <w:link w:val="xl75"/>
    <w:rsid w:val="00D92396"/>
    <w:rPr>
      <w:rFonts w:ascii="Times New Roman" w:hAnsi="Times New Roman"/>
      <w:sz w:val="28"/>
    </w:rPr>
  </w:style>
  <w:style w:type="character" w:customStyle="1" w:styleId="50">
    <w:name w:val="Заголовок 5 Знак"/>
    <w:link w:val="5"/>
    <w:rsid w:val="00D92396"/>
    <w:rPr>
      <w:rFonts w:ascii="XO Thames" w:hAnsi="XO Thames"/>
      <w:b/>
      <w:sz w:val="22"/>
    </w:rPr>
  </w:style>
  <w:style w:type="paragraph" w:styleId="ad">
    <w:name w:val="Normal (Web)"/>
    <w:basedOn w:val="a"/>
    <w:link w:val="ae"/>
    <w:rsid w:val="00D92396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e">
    <w:name w:val="Обычный (веб) Знак"/>
    <w:basedOn w:val="1"/>
    <w:link w:val="ad"/>
    <w:rsid w:val="00D92396"/>
    <w:rPr>
      <w:rFonts w:ascii="Times New Roman" w:hAnsi="Times New Roman"/>
      <w:sz w:val="24"/>
    </w:rPr>
  </w:style>
  <w:style w:type="paragraph" w:customStyle="1" w:styleId="xl77">
    <w:name w:val="xl77"/>
    <w:basedOn w:val="a"/>
    <w:link w:val="xl77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70">
    <w:name w:val="xl77"/>
    <w:basedOn w:val="1"/>
    <w:link w:val="xl77"/>
    <w:rsid w:val="00D92396"/>
    <w:rPr>
      <w:rFonts w:ascii="Times New Roman" w:hAnsi="Times New Roman"/>
      <w:sz w:val="28"/>
    </w:rPr>
  </w:style>
  <w:style w:type="character" w:customStyle="1" w:styleId="11">
    <w:name w:val="Заголовок 1 Знак"/>
    <w:basedOn w:val="1"/>
    <w:link w:val="10"/>
    <w:rsid w:val="00D92396"/>
    <w:rPr>
      <w:rFonts w:ascii="Times New Roman" w:hAnsi="Times New Roman"/>
      <w:sz w:val="28"/>
    </w:rPr>
  </w:style>
  <w:style w:type="paragraph" w:customStyle="1" w:styleId="xl79">
    <w:name w:val="xl79"/>
    <w:basedOn w:val="a"/>
    <w:link w:val="xl79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90">
    <w:name w:val="xl79"/>
    <w:basedOn w:val="1"/>
    <w:link w:val="xl79"/>
    <w:rsid w:val="00D92396"/>
    <w:rPr>
      <w:rFonts w:ascii="Times New Roman" w:hAnsi="Times New Roman"/>
      <w:sz w:val="28"/>
    </w:rPr>
  </w:style>
  <w:style w:type="paragraph" w:customStyle="1" w:styleId="15">
    <w:name w:val="Гиперссылка1"/>
    <w:link w:val="af"/>
    <w:rsid w:val="00D92396"/>
    <w:rPr>
      <w:color w:val="0000FF"/>
      <w:u w:val="single"/>
    </w:rPr>
  </w:style>
  <w:style w:type="character" w:styleId="af">
    <w:name w:val="Hyperlink"/>
    <w:link w:val="15"/>
    <w:rsid w:val="00D92396"/>
    <w:rPr>
      <w:color w:val="0000FF"/>
      <w:u w:val="single"/>
    </w:rPr>
  </w:style>
  <w:style w:type="paragraph" w:customStyle="1" w:styleId="Footnote">
    <w:name w:val="Footnote"/>
    <w:link w:val="Footnote0"/>
    <w:rsid w:val="00D92396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D92396"/>
    <w:rPr>
      <w:rFonts w:ascii="XO Thames" w:hAnsi="XO Thames"/>
      <w:sz w:val="22"/>
    </w:rPr>
  </w:style>
  <w:style w:type="paragraph" w:styleId="af0">
    <w:name w:val="Plain Text"/>
    <w:basedOn w:val="a"/>
    <w:link w:val="af1"/>
    <w:rsid w:val="00D92396"/>
    <w:pPr>
      <w:spacing w:after="0" w:line="240" w:lineRule="auto"/>
    </w:pPr>
    <w:rPr>
      <w:rFonts w:ascii="Courier New" w:hAnsi="Courier New"/>
      <w:sz w:val="20"/>
    </w:rPr>
  </w:style>
  <w:style w:type="character" w:customStyle="1" w:styleId="af1">
    <w:name w:val="Текст Знак"/>
    <w:basedOn w:val="1"/>
    <w:link w:val="af0"/>
    <w:rsid w:val="00D92396"/>
    <w:rPr>
      <w:rFonts w:ascii="Courier New" w:hAnsi="Courier New"/>
      <w:sz w:val="20"/>
    </w:rPr>
  </w:style>
  <w:style w:type="paragraph" w:styleId="16">
    <w:name w:val="toc 1"/>
    <w:next w:val="a"/>
    <w:link w:val="17"/>
    <w:uiPriority w:val="39"/>
    <w:rsid w:val="00D92396"/>
    <w:rPr>
      <w:rFonts w:ascii="XO Thames" w:hAnsi="XO Thames"/>
      <w:b/>
      <w:sz w:val="28"/>
    </w:rPr>
  </w:style>
  <w:style w:type="character" w:customStyle="1" w:styleId="17">
    <w:name w:val="Оглавление 1 Знак"/>
    <w:link w:val="16"/>
    <w:rsid w:val="00D92396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D92396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D92396"/>
    <w:rPr>
      <w:rFonts w:ascii="XO Thames" w:hAnsi="XO Thames"/>
      <w:sz w:val="20"/>
    </w:rPr>
  </w:style>
  <w:style w:type="paragraph" w:customStyle="1" w:styleId="210">
    <w:name w:val="Основной текст 21"/>
    <w:basedOn w:val="a"/>
    <w:link w:val="211"/>
    <w:rsid w:val="00D92396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211">
    <w:name w:val="Основной текст 21"/>
    <w:basedOn w:val="1"/>
    <w:link w:val="210"/>
    <w:rsid w:val="00D92396"/>
    <w:rPr>
      <w:rFonts w:ascii="Times New Roman" w:hAnsi="Times New Roman"/>
      <w:sz w:val="28"/>
    </w:rPr>
  </w:style>
  <w:style w:type="paragraph" w:customStyle="1" w:styleId="xl64">
    <w:name w:val="xl64"/>
    <w:basedOn w:val="a"/>
    <w:link w:val="xl64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640">
    <w:name w:val="xl64"/>
    <w:basedOn w:val="1"/>
    <w:link w:val="xl64"/>
    <w:rsid w:val="00D92396"/>
    <w:rPr>
      <w:rFonts w:ascii="Times New Roman" w:hAnsi="Times New Roman"/>
      <w:sz w:val="28"/>
    </w:rPr>
  </w:style>
  <w:style w:type="paragraph" w:customStyle="1" w:styleId="xl66">
    <w:name w:val="xl66"/>
    <w:basedOn w:val="a"/>
    <w:link w:val="xl66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660">
    <w:name w:val="xl66"/>
    <w:basedOn w:val="1"/>
    <w:link w:val="xl66"/>
    <w:rsid w:val="00D92396"/>
    <w:rPr>
      <w:rFonts w:ascii="Times New Roman" w:hAnsi="Times New Roman"/>
      <w:sz w:val="28"/>
    </w:rPr>
  </w:style>
  <w:style w:type="paragraph" w:customStyle="1" w:styleId="xl78">
    <w:name w:val="xl78"/>
    <w:basedOn w:val="a"/>
    <w:link w:val="xl780"/>
    <w:rsid w:val="00D92396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xl780">
    <w:name w:val="xl78"/>
    <w:basedOn w:val="1"/>
    <w:link w:val="xl78"/>
    <w:rsid w:val="00D92396"/>
    <w:rPr>
      <w:rFonts w:ascii="Times New Roman" w:hAnsi="Times New Roman"/>
      <w:sz w:val="24"/>
    </w:rPr>
  </w:style>
  <w:style w:type="paragraph" w:customStyle="1" w:styleId="af2">
    <w:link w:val="af3"/>
    <w:semiHidden/>
    <w:unhideWhenUsed/>
    <w:rsid w:val="00D92396"/>
    <w:pPr>
      <w:spacing w:after="0" w:line="240" w:lineRule="auto"/>
    </w:pPr>
  </w:style>
  <w:style w:type="character" w:customStyle="1" w:styleId="af3">
    <w:link w:val="af2"/>
    <w:semiHidden/>
    <w:unhideWhenUsed/>
    <w:rsid w:val="00D92396"/>
  </w:style>
  <w:style w:type="paragraph" w:styleId="9">
    <w:name w:val="toc 9"/>
    <w:next w:val="a"/>
    <w:link w:val="90"/>
    <w:uiPriority w:val="39"/>
    <w:rsid w:val="00D92396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D92396"/>
    <w:rPr>
      <w:rFonts w:ascii="XO Thames" w:hAnsi="XO Thames"/>
      <w:sz w:val="28"/>
    </w:rPr>
  </w:style>
  <w:style w:type="paragraph" w:styleId="af4">
    <w:name w:val="footer"/>
    <w:basedOn w:val="a"/>
    <w:link w:val="af5"/>
    <w:rsid w:val="00D923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1"/>
    <w:link w:val="af4"/>
    <w:rsid w:val="00D92396"/>
  </w:style>
  <w:style w:type="paragraph" w:customStyle="1" w:styleId="xl76">
    <w:name w:val="xl76"/>
    <w:basedOn w:val="a"/>
    <w:link w:val="xl76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60">
    <w:name w:val="xl76"/>
    <w:basedOn w:val="1"/>
    <w:link w:val="xl76"/>
    <w:rsid w:val="00D92396"/>
    <w:rPr>
      <w:rFonts w:ascii="Times New Roman" w:hAnsi="Times New Roman"/>
      <w:sz w:val="28"/>
    </w:rPr>
  </w:style>
  <w:style w:type="paragraph" w:customStyle="1" w:styleId="ConsNormal">
    <w:name w:val="ConsNormal"/>
    <w:link w:val="ConsNormal0"/>
    <w:rsid w:val="00D92396"/>
    <w:pPr>
      <w:widowControl w:val="0"/>
      <w:spacing w:after="0" w:line="240" w:lineRule="auto"/>
      <w:ind w:right="19772" w:firstLine="720"/>
    </w:pPr>
    <w:rPr>
      <w:rFonts w:ascii="Arial" w:hAnsi="Arial"/>
      <w:sz w:val="20"/>
    </w:rPr>
  </w:style>
  <w:style w:type="character" w:customStyle="1" w:styleId="ConsNormal0">
    <w:name w:val="ConsNormal"/>
    <w:link w:val="ConsNormal"/>
    <w:rsid w:val="00D92396"/>
    <w:rPr>
      <w:rFonts w:ascii="Arial" w:hAnsi="Arial"/>
      <w:sz w:val="20"/>
    </w:rPr>
  </w:style>
  <w:style w:type="paragraph" w:styleId="8">
    <w:name w:val="toc 8"/>
    <w:next w:val="a"/>
    <w:link w:val="80"/>
    <w:uiPriority w:val="39"/>
    <w:rsid w:val="00D92396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D92396"/>
    <w:rPr>
      <w:rFonts w:ascii="XO Thames" w:hAnsi="XO Thames"/>
      <w:sz w:val="28"/>
    </w:rPr>
  </w:style>
  <w:style w:type="paragraph" w:customStyle="1" w:styleId="xl71">
    <w:name w:val="xl71"/>
    <w:basedOn w:val="a"/>
    <w:link w:val="xl71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10">
    <w:name w:val="xl71"/>
    <w:basedOn w:val="1"/>
    <w:link w:val="xl71"/>
    <w:rsid w:val="00D92396"/>
    <w:rPr>
      <w:rFonts w:ascii="Times New Roman" w:hAnsi="Times New Roman"/>
      <w:sz w:val="28"/>
    </w:rPr>
  </w:style>
  <w:style w:type="paragraph" w:customStyle="1" w:styleId="FontStyle11">
    <w:name w:val="Font Style11"/>
    <w:link w:val="FontStyle110"/>
    <w:rsid w:val="00D92396"/>
    <w:rPr>
      <w:rFonts w:ascii="Times New Roman" w:hAnsi="Times New Roman"/>
      <w:b/>
      <w:sz w:val="24"/>
    </w:rPr>
  </w:style>
  <w:style w:type="character" w:customStyle="1" w:styleId="FontStyle110">
    <w:name w:val="Font Style11"/>
    <w:link w:val="FontStyle11"/>
    <w:rsid w:val="00D92396"/>
    <w:rPr>
      <w:rFonts w:ascii="Times New Roman" w:hAnsi="Times New Roman"/>
      <w:b/>
      <w:sz w:val="24"/>
    </w:rPr>
  </w:style>
  <w:style w:type="paragraph" w:styleId="af6">
    <w:name w:val="List Paragraph"/>
    <w:basedOn w:val="a"/>
    <w:link w:val="af7"/>
    <w:rsid w:val="00D92396"/>
    <w:pPr>
      <w:spacing w:after="0" w:line="240" w:lineRule="auto"/>
      <w:ind w:left="720"/>
      <w:contextualSpacing/>
    </w:pPr>
    <w:rPr>
      <w:rFonts w:ascii="Times New Roman" w:hAnsi="Times New Roman"/>
      <w:sz w:val="24"/>
    </w:rPr>
  </w:style>
  <w:style w:type="character" w:customStyle="1" w:styleId="af7">
    <w:name w:val="Абзац списка Знак"/>
    <w:basedOn w:val="1"/>
    <w:link w:val="af6"/>
    <w:rsid w:val="00D92396"/>
    <w:rPr>
      <w:rFonts w:ascii="Times New Roman" w:hAnsi="Times New Roman"/>
      <w:sz w:val="24"/>
    </w:rPr>
  </w:style>
  <w:style w:type="paragraph" w:customStyle="1" w:styleId="Default">
    <w:name w:val="Default"/>
    <w:link w:val="Default0"/>
    <w:rsid w:val="00D92396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D92396"/>
    <w:rPr>
      <w:rFonts w:ascii="Times New Roman" w:hAnsi="Times New Roman"/>
      <w:color w:val="000000"/>
      <w:sz w:val="24"/>
    </w:rPr>
  </w:style>
  <w:style w:type="paragraph" w:customStyle="1" w:styleId="ConsPlusNonformat">
    <w:name w:val="ConsPlusNonformat"/>
    <w:link w:val="ConsPlusNonformat0"/>
    <w:rsid w:val="00D92396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sid w:val="00D92396"/>
    <w:rPr>
      <w:rFonts w:ascii="Courier New" w:hAnsi="Courier New"/>
      <w:sz w:val="20"/>
    </w:rPr>
  </w:style>
  <w:style w:type="paragraph" w:customStyle="1" w:styleId="xl63">
    <w:name w:val="xl63"/>
    <w:basedOn w:val="a"/>
    <w:link w:val="xl63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630">
    <w:name w:val="xl63"/>
    <w:basedOn w:val="1"/>
    <w:link w:val="xl63"/>
    <w:rsid w:val="00D92396"/>
    <w:rPr>
      <w:rFonts w:ascii="Times New Roman" w:hAnsi="Times New Roman"/>
      <w:sz w:val="28"/>
    </w:rPr>
  </w:style>
  <w:style w:type="paragraph" w:styleId="51">
    <w:name w:val="toc 5"/>
    <w:next w:val="a"/>
    <w:link w:val="52"/>
    <w:uiPriority w:val="39"/>
    <w:rsid w:val="00D92396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D92396"/>
    <w:rPr>
      <w:rFonts w:ascii="XO Thames" w:hAnsi="XO Thames"/>
      <w:sz w:val="28"/>
    </w:rPr>
  </w:style>
  <w:style w:type="paragraph" w:styleId="25">
    <w:name w:val="Body Text 2"/>
    <w:basedOn w:val="a"/>
    <w:link w:val="26"/>
    <w:rsid w:val="00D92396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26">
    <w:name w:val="Основной текст 2 Знак"/>
    <w:basedOn w:val="1"/>
    <w:link w:val="25"/>
    <w:rsid w:val="00D92396"/>
    <w:rPr>
      <w:rFonts w:ascii="Times New Roman" w:hAnsi="Times New Roman"/>
      <w:sz w:val="24"/>
    </w:rPr>
  </w:style>
  <w:style w:type="paragraph" w:styleId="af8">
    <w:name w:val="Subtitle"/>
    <w:basedOn w:val="a"/>
    <w:link w:val="af9"/>
    <w:uiPriority w:val="11"/>
    <w:qFormat/>
    <w:rsid w:val="00D92396"/>
    <w:pPr>
      <w:spacing w:after="0" w:line="240" w:lineRule="auto"/>
      <w:ind w:firstLine="5130"/>
      <w:jc w:val="both"/>
    </w:pPr>
    <w:rPr>
      <w:rFonts w:ascii="Times New Roman" w:hAnsi="Times New Roman"/>
      <w:sz w:val="28"/>
    </w:rPr>
  </w:style>
  <w:style w:type="character" w:customStyle="1" w:styleId="af9">
    <w:name w:val="Подзаголовок Знак"/>
    <w:basedOn w:val="1"/>
    <w:link w:val="af8"/>
    <w:rsid w:val="00D92396"/>
    <w:rPr>
      <w:rFonts w:ascii="Times New Roman" w:hAnsi="Times New Roman"/>
      <w:sz w:val="28"/>
    </w:rPr>
  </w:style>
  <w:style w:type="paragraph" w:styleId="afa">
    <w:name w:val="caption"/>
    <w:basedOn w:val="a"/>
    <w:next w:val="a"/>
    <w:link w:val="afb"/>
    <w:rsid w:val="00D92396"/>
    <w:pPr>
      <w:spacing w:after="0" w:line="228" w:lineRule="auto"/>
    </w:pPr>
    <w:rPr>
      <w:rFonts w:ascii="Times New Roman" w:hAnsi="Times New Roman"/>
      <w:b/>
      <w:sz w:val="28"/>
    </w:rPr>
  </w:style>
  <w:style w:type="character" w:customStyle="1" w:styleId="afb">
    <w:name w:val="Название объекта Знак"/>
    <w:basedOn w:val="1"/>
    <w:link w:val="afa"/>
    <w:rsid w:val="00D92396"/>
    <w:rPr>
      <w:rFonts w:ascii="Times New Roman" w:hAnsi="Times New Roman"/>
      <w:b/>
      <w:sz w:val="28"/>
    </w:rPr>
  </w:style>
  <w:style w:type="paragraph" w:styleId="afc">
    <w:name w:val="header"/>
    <w:basedOn w:val="a"/>
    <w:link w:val="afd"/>
    <w:rsid w:val="00D923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d">
    <w:name w:val="Верхний колонтитул Знак"/>
    <w:basedOn w:val="1"/>
    <w:link w:val="afc"/>
    <w:rsid w:val="00D92396"/>
  </w:style>
  <w:style w:type="paragraph" w:customStyle="1" w:styleId="xl74">
    <w:name w:val="xl74"/>
    <w:basedOn w:val="a"/>
    <w:link w:val="xl740"/>
    <w:rsid w:val="00D92396"/>
    <w:pPr>
      <w:spacing w:beforeAutospacing="1" w:afterAutospacing="1" w:line="240" w:lineRule="auto"/>
      <w:jc w:val="center"/>
    </w:pPr>
    <w:rPr>
      <w:rFonts w:ascii="Times New Roman" w:hAnsi="Times New Roman"/>
      <w:sz w:val="28"/>
    </w:rPr>
  </w:style>
  <w:style w:type="character" w:customStyle="1" w:styleId="xl740">
    <w:name w:val="xl74"/>
    <w:basedOn w:val="1"/>
    <w:link w:val="xl74"/>
    <w:rsid w:val="00D92396"/>
    <w:rPr>
      <w:rFonts w:ascii="Times New Roman" w:hAnsi="Times New Roman"/>
      <w:sz w:val="28"/>
    </w:rPr>
  </w:style>
  <w:style w:type="paragraph" w:customStyle="1" w:styleId="ConsPlusCell">
    <w:name w:val="ConsPlusCell"/>
    <w:link w:val="ConsPlusCell0"/>
    <w:rsid w:val="00D92396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ConsPlusCell0">
    <w:name w:val="ConsPlusCell"/>
    <w:link w:val="ConsPlusCell"/>
    <w:rsid w:val="00D92396"/>
    <w:rPr>
      <w:rFonts w:ascii="Times New Roman" w:hAnsi="Times New Roman"/>
      <w:sz w:val="28"/>
    </w:rPr>
  </w:style>
  <w:style w:type="paragraph" w:styleId="afe">
    <w:name w:val="Title"/>
    <w:basedOn w:val="a"/>
    <w:link w:val="aff"/>
    <w:uiPriority w:val="10"/>
    <w:qFormat/>
    <w:rsid w:val="00D92396"/>
    <w:pPr>
      <w:spacing w:after="0" w:line="240" w:lineRule="auto"/>
      <w:jc w:val="center"/>
    </w:pPr>
    <w:rPr>
      <w:rFonts w:ascii="Times New Roman" w:hAnsi="Times New Roman"/>
      <w:sz w:val="28"/>
    </w:rPr>
  </w:style>
  <w:style w:type="character" w:customStyle="1" w:styleId="aff">
    <w:name w:val="Название Знак"/>
    <w:basedOn w:val="1"/>
    <w:link w:val="afe"/>
    <w:rsid w:val="00D92396"/>
    <w:rPr>
      <w:rFonts w:ascii="Times New Roman" w:hAnsi="Times New Roman"/>
      <w:sz w:val="28"/>
    </w:rPr>
  </w:style>
  <w:style w:type="character" w:customStyle="1" w:styleId="40">
    <w:name w:val="Заголовок 4 Знак"/>
    <w:basedOn w:val="1"/>
    <w:link w:val="4"/>
    <w:rsid w:val="00D92396"/>
    <w:rPr>
      <w:rFonts w:ascii="Times New Roman" w:hAnsi="Times New Roman"/>
      <w:sz w:val="20"/>
      <w:u w:val="single"/>
    </w:rPr>
  </w:style>
  <w:style w:type="paragraph" w:customStyle="1" w:styleId="xl65">
    <w:name w:val="xl65"/>
    <w:basedOn w:val="a"/>
    <w:link w:val="xl650"/>
    <w:rsid w:val="00D92396"/>
    <w:pPr>
      <w:spacing w:beforeAutospacing="1" w:afterAutospacing="1" w:line="240" w:lineRule="auto"/>
    </w:pPr>
    <w:rPr>
      <w:rFonts w:ascii="Times New Roman" w:hAnsi="Times New Roman"/>
      <w:sz w:val="28"/>
    </w:rPr>
  </w:style>
  <w:style w:type="character" w:customStyle="1" w:styleId="xl650">
    <w:name w:val="xl65"/>
    <w:basedOn w:val="1"/>
    <w:link w:val="xl65"/>
    <w:rsid w:val="00D92396"/>
    <w:rPr>
      <w:rFonts w:ascii="Times New Roman" w:hAnsi="Times New Roman"/>
      <w:sz w:val="28"/>
    </w:rPr>
  </w:style>
  <w:style w:type="character" w:customStyle="1" w:styleId="20">
    <w:name w:val="Заголовок 2 Знак"/>
    <w:basedOn w:val="1"/>
    <w:link w:val="2"/>
    <w:rsid w:val="00D92396"/>
    <w:rPr>
      <w:rFonts w:ascii="Times New Roman" w:hAnsi="Times New Roman"/>
      <w:sz w:val="28"/>
    </w:rPr>
  </w:style>
  <w:style w:type="paragraph" w:styleId="aff0">
    <w:name w:val="Balloon Text"/>
    <w:basedOn w:val="a"/>
    <w:link w:val="aff1"/>
    <w:rsid w:val="00D92396"/>
    <w:pPr>
      <w:spacing w:after="0" w:line="240" w:lineRule="auto"/>
    </w:pPr>
    <w:rPr>
      <w:rFonts w:ascii="Tahoma" w:hAnsi="Tahoma"/>
      <w:sz w:val="16"/>
    </w:rPr>
  </w:style>
  <w:style w:type="character" w:customStyle="1" w:styleId="aff1">
    <w:name w:val="Текст выноски Знак"/>
    <w:basedOn w:val="1"/>
    <w:link w:val="aff0"/>
    <w:rsid w:val="00D92396"/>
    <w:rPr>
      <w:rFonts w:ascii="Tahoma" w:hAnsi="Tahoma"/>
      <w:sz w:val="16"/>
    </w:rPr>
  </w:style>
  <w:style w:type="table" w:styleId="aff2">
    <w:name w:val="Table Grid"/>
    <w:basedOn w:val="a1"/>
    <w:rsid w:val="00D92396"/>
    <w:pPr>
      <w:spacing w:after="0" w:line="240" w:lineRule="auto"/>
    </w:pPr>
    <w:rPr>
      <w:rFonts w:ascii="Times New Roman" w:hAnsi="Times New Roman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186&amp;n=88338&amp;dst=100217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762BFD-E850-432E-A8CD-5F371BF9D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Karakhanova</cp:lastModifiedBy>
  <cp:revision>21</cp:revision>
  <cp:lastPrinted>2024-07-03T09:07:00Z</cp:lastPrinted>
  <dcterms:created xsi:type="dcterms:W3CDTF">2023-10-16T07:21:00Z</dcterms:created>
  <dcterms:modified xsi:type="dcterms:W3CDTF">2024-07-05T08:23:00Z</dcterms:modified>
</cp:coreProperties>
</file>