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  <w:rPr>
          <w:b w:val="1"/>
        </w:rPr>
      </w:pPr>
      <w:r>
        <w:rPr>
          <w:b w:val="1"/>
        </w:rPr>
        <w:t>ПЕРЕЧЕНЬ</w:t>
      </w:r>
    </w:p>
    <w:p w14:paraId="07000000">
      <w:pPr>
        <w:pStyle w:val="Style_4"/>
        <w:rPr>
          <w:b w:val="1"/>
        </w:rPr>
      </w:pPr>
      <w:r>
        <w:rPr>
          <w:b w:val="1"/>
        </w:rPr>
        <w:t>актов областного законодательства,</w:t>
      </w:r>
    </w:p>
    <w:p w14:paraId="08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одлежащих признанию </w:t>
      </w:r>
      <w:r>
        <w:rPr>
          <w:b w:val="1"/>
          <w:sz w:val="28"/>
        </w:rPr>
        <w:t>утратившими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силу, приостановлению, изменению</w:t>
      </w:r>
      <w:r>
        <w:rPr>
          <w:b w:val="1"/>
          <w:sz w:val="28"/>
        </w:rPr>
        <w:t>, дополнению или принятию в связи</w:t>
      </w:r>
      <w:r>
        <w:rPr>
          <w:b w:val="1"/>
        </w:rPr>
        <w:t xml:space="preserve"> </w:t>
      </w:r>
      <w:r>
        <w:rPr>
          <w:b w:val="1"/>
          <w:sz w:val="28"/>
        </w:rPr>
        <w:t>с принятием Областного закона</w:t>
      </w:r>
      <w:r>
        <w:rPr>
          <w:b w:val="1"/>
          <w:sz w:val="28"/>
        </w:rPr>
        <w:br/>
      </w:r>
      <w:r>
        <w:rPr>
          <w:b w:val="1"/>
          <w:sz w:val="28"/>
        </w:rPr>
        <w:t>«О внесении изменения в статью 4 Областного закона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</w:p>
    <w:p w14:paraId="09000000">
      <w:pPr>
        <w:pStyle w:val="Style_5"/>
        <w:ind w:firstLine="720" w:left="0"/>
      </w:pPr>
    </w:p>
    <w:p w14:paraId="0A000000">
      <w:pPr>
        <w:pStyle w:val="Style_5"/>
        <w:ind w:firstLine="720" w:left="0"/>
      </w:pPr>
    </w:p>
    <w:p w14:paraId="0B000000">
      <w:pPr>
        <w:pStyle w:val="Style_5"/>
        <w:ind w:firstLine="720" w:left="0"/>
      </w:pPr>
      <w:r>
        <w:t xml:space="preserve">Принятие Областного закона </w:t>
      </w:r>
      <w:r>
        <w:t>«О внесении изменения в статью 4 Областного закона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>
        <w:t xml:space="preserve"> </w:t>
      </w:r>
      <w:r>
        <w:t xml:space="preserve"> не потребует признания </w:t>
      </w:r>
      <w:r>
        <w:t>утратившими</w:t>
      </w:r>
      <w:r>
        <w:t xml:space="preserve"> силу, приостановления, изменения, дополнения или принятия каких-либо областных законов</w:t>
      </w:r>
      <w:r>
        <w:t>.</w:t>
      </w:r>
    </w:p>
    <w:p w14:paraId="0C000000">
      <w:pPr>
        <w:pStyle w:val="Style_5"/>
        <w:ind w:firstLine="720" w:left="0"/>
      </w:pPr>
      <w:r>
        <w:t>После принятия данного Областного закона</w:t>
      </w:r>
      <w:r>
        <w:t xml:space="preserve"> </w:t>
      </w:r>
      <w:r>
        <w:t>потребует</w:t>
      </w:r>
      <w:r>
        <w:t xml:space="preserve">ся принятие </w:t>
      </w:r>
      <w:r>
        <w:t>указа Губернатора Ростовской области о внесении изменений в указ Губернатора Ростовской области от 06.04.2015 № 17 «О мерах по реализации Областного закона № 312-ЗС».</w:t>
      </w: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pStyle w:val="Style_5"/>
        <w:ind w:firstLine="720" w:left="0"/>
      </w:pPr>
    </w:p>
    <w:p w14:paraId="0F000000">
      <w:pPr>
        <w:pStyle w:val="Style_5"/>
        <w:ind w:firstLine="720" w:left="0"/>
      </w:pPr>
    </w:p>
    <w:tbl>
      <w:tblPr>
        <w:tblStyle w:val="Style_6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110"/>
        <w:gridCol w:w="5299"/>
      </w:tblGrid>
      <w:tr>
        <w:trPr>
          <w:trHeight w:hRule="atLeast" w:val="1457"/>
        </w:trPr>
        <w:tc>
          <w:tcPr>
            <w:tcW w:type="dxa" w:w="51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rPr>
                <w:sz w:val="28"/>
              </w:rPr>
            </w:pPr>
            <w:r>
              <w:rPr>
                <w:sz w:val="28"/>
              </w:rPr>
              <w:t>Министр имущественных и земельных отношений, финансового оздоровления предприятий, организаций</w:t>
            </w:r>
            <w:r>
              <w:rPr>
                <w:sz w:val="28"/>
              </w:rPr>
              <w:t xml:space="preserve"> Ростовской </w:t>
            </w:r>
            <w:r>
              <w:rPr>
                <w:sz w:val="28"/>
              </w:rPr>
              <w:t xml:space="preserve"> области</w:t>
            </w:r>
          </w:p>
        </w:tc>
        <w:tc>
          <w:tcPr>
            <w:tcW w:type="dxa" w:w="52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ind/>
              <w:jc w:val="right"/>
              <w:rPr>
                <w:sz w:val="28"/>
              </w:rPr>
            </w:pPr>
          </w:p>
          <w:p w14:paraId="12000000">
            <w:pPr>
              <w:rPr>
                <w:sz w:val="28"/>
              </w:rPr>
            </w:pPr>
          </w:p>
          <w:p w14:paraId="13000000">
            <w:pPr>
              <w:rPr>
                <w:sz w:val="28"/>
              </w:rPr>
            </w:pPr>
          </w:p>
          <w:p w14:paraId="1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Е.В. </w:t>
            </w:r>
            <w:r>
              <w:rPr>
                <w:sz w:val="28"/>
              </w:rPr>
              <w:t>Осыченко</w:t>
            </w:r>
          </w:p>
        </w:tc>
      </w:tr>
    </w:tbl>
    <w:p w14:paraId="15000000">
      <w:pPr>
        <w:pStyle w:val="Style_5"/>
      </w:pPr>
    </w:p>
    <w:sectPr>
      <w:headerReference r:id="rId2" w:type="default"/>
      <w:headerReference r:id="rId1" w:type="even"/>
      <w:footerReference r:id="rId3" w:type="default"/>
      <w:pgSz w:h="16840" w:orient="portrait" w:w="11907"/>
      <w:pgMar w:bottom="1134" w:footer="510" w:gutter="0" w:header="51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right"/>
      <w:rPr>
        <w:sz w:val="16"/>
      </w:rPr>
    </w:pPr>
    <w:r>
      <w:rPr>
        <w:sz w:val="16"/>
      </w:rPr>
      <w:t>V</w:t>
    </w:r>
    <w:r>
      <w:rPr>
        <w:sz w:val="16"/>
      </w:rPr>
      <w:t>:\КОИЗУ\Сафарова\ПРОЕКТЫ\31_Обл_закон_312_НОВЫЕ_КРИТЕРИИ\ПРОЕКТ_ОБЛАСТНОГО_ЗАКОНА\Для_Ткаченко\Перечень актов подлежащих изм.</w:t>
    </w:r>
    <w:r>
      <w:rPr>
        <w:sz w:val="16"/>
      </w:rPr>
      <w:t>docx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4" w:type="paragraph">
    <w:name w:val="Body Text 2"/>
    <w:basedOn w:val="Style_7"/>
    <w:link w:val="Style_4_ch"/>
    <w:pPr>
      <w:ind/>
      <w:jc w:val="center"/>
    </w:pPr>
    <w:rPr>
      <w:sz w:val="28"/>
    </w:rPr>
  </w:style>
  <w:style w:styleId="Style_4_ch" w:type="character">
    <w:name w:val="Body Text 2"/>
    <w:basedOn w:val="Style_7_ch"/>
    <w:link w:val="Style_4"/>
    <w:rPr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Body Text"/>
    <w:basedOn w:val="Style_7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7_ch"/>
    <w:link w:val="Style_5"/>
    <w:rPr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7"/>
    <w:link w:val="Style_14_ch"/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" w:type="paragraph">
    <w:name w:val="header"/>
    <w:basedOn w:val="Style_7"/>
    <w:link w:val="Style_1_ch"/>
    <w:pPr>
      <w:tabs>
        <w:tab w:leader="none" w:pos="4536" w:val="center"/>
        <w:tab w:leader="none" w:pos="9072" w:val="right"/>
      </w:tabs>
      <w:ind/>
    </w:pPr>
  </w:style>
  <w:style w:styleId="Style_1_ch" w:type="character">
    <w:name w:val="header"/>
    <w:basedOn w:val="Style_7_ch"/>
    <w:link w:val="Style_1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7"/>
    <w:next w:val="Style_7"/>
    <w:link w:val="Style_17_ch"/>
    <w:uiPriority w:val="9"/>
    <w:qFormat/>
    <w:pPr>
      <w:keepNext w:val="1"/>
      <w:ind w:firstLine="567" w:left="0"/>
      <w:outlineLvl w:val="0"/>
    </w:pPr>
    <w:rPr>
      <w:b w:val="1"/>
      <w:sz w:val="24"/>
    </w:rPr>
  </w:style>
  <w:style w:styleId="Style_17_ch" w:type="character">
    <w:name w:val="heading 1"/>
    <w:basedOn w:val="Style_7_ch"/>
    <w:link w:val="Style_17"/>
    <w:rPr>
      <w:b w:val="1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3" w:type="paragraph">
    <w:name w:val="footer"/>
    <w:basedOn w:val="Style_7"/>
    <w:link w:val="Style_3_ch"/>
    <w:pPr>
      <w:tabs>
        <w:tab w:leader="none" w:pos="4536" w:val="center"/>
        <w:tab w:leader="none" w:pos="9072" w:val="right"/>
      </w:tabs>
      <w:ind/>
    </w:pPr>
  </w:style>
  <w:style w:styleId="Style_3_ch" w:type="character">
    <w:name w:val="footer"/>
    <w:basedOn w:val="Style_7_ch"/>
    <w:link w:val="Style_3"/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подпись1"/>
    <w:basedOn w:val="Style_7"/>
    <w:link w:val="Style_23_ch"/>
    <w:rPr>
      <w:sz w:val="28"/>
    </w:rPr>
  </w:style>
  <w:style w:styleId="Style_23_ch" w:type="character">
    <w:name w:val="подпись1"/>
    <w:basedOn w:val="Style_7_ch"/>
    <w:link w:val="Style_23"/>
    <w:rPr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page number"/>
    <w:basedOn w:val="Style_25"/>
    <w:link w:val="Style_2_ch"/>
  </w:style>
  <w:style w:styleId="Style_2_ch" w:type="character">
    <w:name w:val="page number"/>
    <w:basedOn w:val="Style_25_ch"/>
    <w:link w:val="Style_2"/>
  </w:style>
  <w:style w:styleId="Style_30" w:type="paragraph">
    <w:name w:val="heading 2"/>
    <w:basedOn w:val="Style_7"/>
    <w:next w:val="Style_7"/>
    <w:link w:val="Style_30_ch"/>
    <w:uiPriority w:val="9"/>
    <w:qFormat/>
    <w:pPr>
      <w:keepNext w:val="1"/>
      <w:ind/>
      <w:jc w:val="both"/>
      <w:outlineLvl w:val="1"/>
    </w:pPr>
    <w:rPr>
      <w:sz w:val="28"/>
    </w:rPr>
  </w:style>
  <w:style w:styleId="Style_30_ch" w:type="character">
    <w:name w:val="heading 2"/>
    <w:basedOn w:val="Style_7_ch"/>
    <w:link w:val="Style_30"/>
    <w:rPr>
      <w:sz w:val="28"/>
    </w:rPr>
  </w:style>
  <w:style w:styleId="Style_6" w:type="table">
    <w:name w:val="Table Grid"/>
    <w:basedOn w:val="Style_3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2024-09-09T08:23:58Z</dcterms:modified>
</cp:coreProperties>
</file>