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96" w:rsidRDefault="00D56A96">
      <w:pPr>
        <w:jc w:val="center"/>
        <w:rPr>
          <w:b/>
          <w:sz w:val="28"/>
        </w:rPr>
      </w:pPr>
    </w:p>
    <w:p w:rsidR="00D56A96" w:rsidRDefault="003C4328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A039BE" w:rsidRDefault="003C4328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к проекту областного закона «О внесении изменени</w:t>
      </w:r>
      <w:r w:rsidR="00A039BE">
        <w:rPr>
          <w:b/>
          <w:sz w:val="28"/>
        </w:rPr>
        <w:t>й в</w:t>
      </w:r>
      <w:r>
        <w:rPr>
          <w:b/>
          <w:sz w:val="28"/>
        </w:rPr>
        <w:t xml:space="preserve"> Областно</w:t>
      </w:r>
      <w:r w:rsidR="00A039BE">
        <w:rPr>
          <w:b/>
          <w:sz w:val="28"/>
        </w:rPr>
        <w:t>й</w:t>
      </w:r>
      <w:r>
        <w:rPr>
          <w:b/>
          <w:sz w:val="28"/>
        </w:rPr>
        <w:t xml:space="preserve"> закон</w:t>
      </w:r>
    </w:p>
    <w:p w:rsidR="00D56A96" w:rsidRDefault="003C4328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«Об охране здоровья жителей Ростовской области»</w:t>
      </w:r>
    </w:p>
    <w:p w:rsidR="00D56A96" w:rsidRDefault="00D56A96">
      <w:pPr>
        <w:ind w:firstLine="708"/>
        <w:jc w:val="both"/>
        <w:rPr>
          <w:spacing w:val="1"/>
          <w:sz w:val="28"/>
        </w:rPr>
      </w:pPr>
    </w:p>
    <w:p w:rsidR="00D56A96" w:rsidRDefault="00D56A96">
      <w:pPr>
        <w:ind w:firstLine="708"/>
        <w:jc w:val="both"/>
        <w:rPr>
          <w:spacing w:val="1"/>
          <w:sz w:val="28"/>
        </w:rPr>
      </w:pPr>
    </w:p>
    <w:p w:rsidR="00D56A96" w:rsidRDefault="003C4328">
      <w:pPr>
        <w:ind w:firstLine="708"/>
        <w:jc w:val="both"/>
        <w:rPr>
          <w:sz w:val="28"/>
        </w:rPr>
      </w:pPr>
      <w:r>
        <w:rPr>
          <w:spacing w:val="1"/>
          <w:sz w:val="28"/>
        </w:rPr>
        <w:t xml:space="preserve">Проект областного закона </w:t>
      </w:r>
      <w:r>
        <w:rPr>
          <w:sz w:val="28"/>
        </w:rPr>
        <w:t>«О внесении изменени</w:t>
      </w:r>
      <w:r w:rsidR="00A039BE">
        <w:rPr>
          <w:sz w:val="28"/>
        </w:rPr>
        <w:t xml:space="preserve">й </w:t>
      </w:r>
      <w:r>
        <w:rPr>
          <w:sz w:val="28"/>
        </w:rPr>
        <w:t>в Областно</w:t>
      </w:r>
      <w:r w:rsidR="00A039BE">
        <w:rPr>
          <w:sz w:val="28"/>
        </w:rPr>
        <w:t>й</w:t>
      </w:r>
      <w:r>
        <w:rPr>
          <w:sz w:val="28"/>
        </w:rPr>
        <w:t xml:space="preserve"> закон «Об охране здоровья жителей Ростовской области» (далее – законопроект) разработан и вносится на рассмотрение Законодательного Собрания Ростовской области в целях реализации полномочий, предусмотренных Федеральным законом от 20.07.2012 № 125-ФЗ «О донорстве крови и ее компонентов».</w:t>
      </w:r>
    </w:p>
    <w:p w:rsidR="00206EF1" w:rsidRPr="00206EF1" w:rsidRDefault="003C4328" w:rsidP="00206EF1">
      <w:pPr>
        <w:ind w:firstLine="540"/>
        <w:jc w:val="both"/>
        <w:rPr>
          <w:sz w:val="28"/>
          <w:szCs w:val="28"/>
        </w:rPr>
      </w:pPr>
      <w:r>
        <w:rPr>
          <w:sz w:val="28"/>
        </w:rPr>
        <w:t>Законопроектом предлагается внести изменени</w:t>
      </w:r>
      <w:r w:rsidR="00A039BE">
        <w:rPr>
          <w:sz w:val="28"/>
        </w:rPr>
        <w:t>я</w:t>
      </w:r>
      <w:r>
        <w:rPr>
          <w:sz w:val="28"/>
        </w:rPr>
        <w:t xml:space="preserve"> Областно</w:t>
      </w:r>
      <w:r w:rsidR="00A039BE">
        <w:rPr>
          <w:sz w:val="28"/>
        </w:rPr>
        <w:t>й</w:t>
      </w:r>
      <w:r>
        <w:rPr>
          <w:sz w:val="28"/>
        </w:rPr>
        <w:t xml:space="preserve"> закон </w:t>
      </w:r>
      <w:r w:rsidR="00A039BE">
        <w:rPr>
          <w:sz w:val="28"/>
        </w:rPr>
        <w:t xml:space="preserve">                             </w:t>
      </w:r>
      <w:r>
        <w:rPr>
          <w:sz w:val="28"/>
        </w:rPr>
        <w:t xml:space="preserve">от 29.02.2012 № 798-ЗС «Об охране здоровья </w:t>
      </w:r>
      <w:r w:rsidRPr="00206EF1">
        <w:rPr>
          <w:sz w:val="28"/>
          <w:szCs w:val="28"/>
        </w:rPr>
        <w:t xml:space="preserve">жителей Ростовской области» </w:t>
      </w:r>
      <w:r w:rsidR="00A039BE" w:rsidRPr="00206EF1">
        <w:rPr>
          <w:sz w:val="28"/>
          <w:szCs w:val="28"/>
        </w:rPr>
        <w:t xml:space="preserve">                      </w:t>
      </w:r>
      <w:r w:rsidRPr="00206EF1">
        <w:rPr>
          <w:sz w:val="28"/>
          <w:szCs w:val="28"/>
        </w:rPr>
        <w:t xml:space="preserve">в части </w:t>
      </w:r>
      <w:r w:rsidR="00EA50A6" w:rsidRPr="00206EF1">
        <w:rPr>
          <w:sz w:val="28"/>
          <w:szCs w:val="28"/>
        </w:rPr>
        <w:t xml:space="preserve">дополнения полномочий Правительства Ростовской области по учреждению звания «Почетный донор Ростовской области» (далее – награда) </w:t>
      </w:r>
      <w:r w:rsidR="00206EF1" w:rsidRPr="00206EF1">
        <w:rPr>
          <w:color w:val="auto"/>
          <w:sz w:val="28"/>
          <w:szCs w:val="28"/>
        </w:rPr>
        <w:t>и установлени</w:t>
      </w:r>
      <w:r w:rsidR="00224CB8">
        <w:rPr>
          <w:color w:val="auto"/>
          <w:sz w:val="28"/>
          <w:szCs w:val="28"/>
        </w:rPr>
        <w:t>я</w:t>
      </w:r>
      <w:r w:rsidR="00206EF1" w:rsidRPr="00206EF1">
        <w:rPr>
          <w:color w:val="auto"/>
          <w:sz w:val="28"/>
          <w:szCs w:val="28"/>
        </w:rPr>
        <w:t xml:space="preserve"> порядка предоставления ежегодной денежной выплаты лицам, награжденным нагрудным знаком «Почетный донор Ростовской области»</w:t>
      </w:r>
      <w:r w:rsidR="00206EF1">
        <w:rPr>
          <w:color w:val="auto"/>
          <w:sz w:val="28"/>
          <w:szCs w:val="28"/>
        </w:rPr>
        <w:t>.</w:t>
      </w:r>
    </w:p>
    <w:p w:rsidR="00D56A96" w:rsidRDefault="003C4328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Указанной наградой предлагается поощрять граждан, имеющих постоянную регистрацию в Ростовской области и безвозмездно сдавших в государственном бюджетном учреждении Ростовской области «Станция переливания крови» кровь или ее компоненты 30 и более раз. </w:t>
      </w:r>
    </w:p>
    <w:p w:rsidR="00D56A96" w:rsidRPr="00A039BE" w:rsidRDefault="003C432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Для граждан, награжденных нагрудным знаком «Почетный донор Ростовской области», предлагается установить меру социальной поддержки в виде </w:t>
      </w:r>
      <w:r w:rsidRPr="00A039BE">
        <w:rPr>
          <w:sz w:val="28"/>
          <w:szCs w:val="28"/>
        </w:rPr>
        <w:t>ежегодной денежной выплаты в размере величины прожиточного минимума в Ростовской области для трудоспособного населения (в 2024 году – 15 833 рубля) при условии, что они продолжают ежегодно сдавать кровь</w:t>
      </w:r>
      <w:r w:rsidR="00A039BE">
        <w:rPr>
          <w:sz w:val="28"/>
          <w:szCs w:val="28"/>
        </w:rPr>
        <w:t xml:space="preserve"> </w:t>
      </w:r>
      <w:r w:rsidRPr="00A039BE">
        <w:rPr>
          <w:sz w:val="28"/>
          <w:szCs w:val="28"/>
        </w:rPr>
        <w:t>(не</w:t>
      </w:r>
      <w:r w:rsidR="00951CEC">
        <w:rPr>
          <w:sz w:val="28"/>
          <w:szCs w:val="28"/>
        </w:rPr>
        <w:t> </w:t>
      </w:r>
      <w:r w:rsidRPr="00A039BE">
        <w:rPr>
          <w:sz w:val="28"/>
          <w:szCs w:val="28"/>
        </w:rPr>
        <w:t>менее 3 раз) или ее компоненты (не менее 7 раз).</w:t>
      </w:r>
      <w:proofErr w:type="gramEnd"/>
    </w:p>
    <w:p w:rsidR="00A039BE" w:rsidRPr="00A039BE" w:rsidRDefault="00A039BE">
      <w:pPr>
        <w:ind w:firstLine="708"/>
        <w:jc w:val="both"/>
        <w:rPr>
          <w:sz w:val="28"/>
          <w:szCs w:val="28"/>
        </w:rPr>
      </w:pPr>
      <w:r w:rsidRPr="00A039BE">
        <w:rPr>
          <w:color w:val="auto"/>
          <w:sz w:val="28"/>
          <w:szCs w:val="28"/>
        </w:rPr>
        <w:t xml:space="preserve">Ежегодная денежная выплата лицам, </w:t>
      </w:r>
      <w:proofErr w:type="gramStart"/>
      <w:r w:rsidRPr="00A039BE">
        <w:rPr>
          <w:color w:val="auto"/>
          <w:sz w:val="28"/>
          <w:szCs w:val="28"/>
        </w:rPr>
        <w:t>награжденных</w:t>
      </w:r>
      <w:proofErr w:type="gramEnd"/>
      <w:r w:rsidRPr="00A039BE">
        <w:rPr>
          <w:color w:val="auto"/>
          <w:sz w:val="28"/>
          <w:szCs w:val="28"/>
        </w:rPr>
        <w:t xml:space="preserve"> нагрудным знаком «Почетный донор Ростовской области», устанавливается в размере</w:t>
      </w:r>
      <w:r>
        <w:rPr>
          <w:color w:val="auto"/>
          <w:sz w:val="28"/>
          <w:szCs w:val="28"/>
        </w:rPr>
        <w:t xml:space="preserve"> </w:t>
      </w:r>
      <w:r w:rsidRPr="00A039BE">
        <w:rPr>
          <w:color w:val="auto"/>
          <w:sz w:val="28"/>
          <w:szCs w:val="28"/>
        </w:rPr>
        <w:t>прожиточного минимума для</w:t>
      </w:r>
      <w:r>
        <w:rPr>
          <w:color w:val="auto"/>
          <w:sz w:val="28"/>
          <w:szCs w:val="28"/>
        </w:rPr>
        <w:t xml:space="preserve"> </w:t>
      </w:r>
      <w:r w:rsidRPr="00A039BE">
        <w:rPr>
          <w:color w:val="auto"/>
          <w:sz w:val="28"/>
          <w:szCs w:val="28"/>
        </w:rPr>
        <w:t>трудоспособного населения, установленного на территории Ростовской области на дату обращения</w:t>
      </w:r>
    </w:p>
    <w:p w:rsidR="00D56A96" w:rsidRDefault="003C4328">
      <w:pPr>
        <w:ind w:firstLine="708"/>
        <w:jc w:val="both"/>
        <w:rPr>
          <w:sz w:val="28"/>
        </w:rPr>
      </w:pPr>
      <w:r w:rsidRPr="00A039BE">
        <w:rPr>
          <w:sz w:val="28"/>
          <w:szCs w:val="28"/>
        </w:rPr>
        <w:t xml:space="preserve">Выплату будет осуществлять министерство труда и социального развития Ростовской области с 2025 года 1 раз в год по данным </w:t>
      </w:r>
      <w:r w:rsidR="00206EF1">
        <w:rPr>
          <w:sz w:val="28"/>
          <w:szCs w:val="28"/>
        </w:rPr>
        <w:t>государственного бюджетного учреждения Ростовской области «</w:t>
      </w:r>
      <w:r w:rsidR="009735C7">
        <w:rPr>
          <w:sz w:val="28"/>
          <w:szCs w:val="28"/>
        </w:rPr>
        <w:t>Станция переливания крови»</w:t>
      </w:r>
      <w:r w:rsidR="00206EF1">
        <w:rPr>
          <w:sz w:val="28"/>
          <w:szCs w:val="28"/>
        </w:rPr>
        <w:t xml:space="preserve">, подведомственного </w:t>
      </w:r>
      <w:r w:rsidRPr="00A039BE">
        <w:rPr>
          <w:sz w:val="28"/>
          <w:szCs w:val="28"/>
        </w:rPr>
        <w:t>министерств</w:t>
      </w:r>
      <w:r w:rsidR="00206EF1">
        <w:rPr>
          <w:sz w:val="28"/>
          <w:szCs w:val="28"/>
        </w:rPr>
        <w:t>у</w:t>
      </w:r>
      <w:r w:rsidRPr="00A039BE">
        <w:rPr>
          <w:sz w:val="28"/>
          <w:szCs w:val="28"/>
        </w:rPr>
        <w:t xml:space="preserve"> здравоохранения Ростовской</w:t>
      </w:r>
      <w:r>
        <w:rPr>
          <w:sz w:val="28"/>
        </w:rPr>
        <w:t xml:space="preserve"> области</w:t>
      </w:r>
      <w:r w:rsidR="00206EF1">
        <w:rPr>
          <w:sz w:val="28"/>
        </w:rPr>
        <w:t>,</w:t>
      </w:r>
      <w:r>
        <w:rPr>
          <w:sz w:val="28"/>
        </w:rPr>
        <w:t xml:space="preserve"> о</w:t>
      </w:r>
      <w:r w:rsidR="009735C7">
        <w:rPr>
          <w:sz w:val="28"/>
        </w:rPr>
        <w:t>   </w:t>
      </w:r>
      <w:r>
        <w:rPr>
          <w:sz w:val="28"/>
        </w:rPr>
        <w:t>количестве человек, соответствующих критериям для получения меры социальной поддержки.</w:t>
      </w:r>
    </w:p>
    <w:p w:rsidR="00D56A96" w:rsidRDefault="00951CEC" w:rsidP="00951CEC">
      <w:pPr>
        <w:pStyle w:val="33"/>
        <w:spacing w:after="0"/>
        <w:jc w:val="both"/>
        <w:rPr>
          <w:sz w:val="28"/>
        </w:rPr>
      </w:pPr>
      <w:r>
        <w:rPr>
          <w:sz w:val="28"/>
        </w:rPr>
        <w:tab/>
        <w:t>Законопроектом предусмотрен срок вступления в силу предлагаемых изменений – с 01.01.2025.</w:t>
      </w:r>
    </w:p>
    <w:p w:rsidR="00D56A96" w:rsidRDefault="00D56A96">
      <w:pPr>
        <w:pStyle w:val="33"/>
        <w:spacing w:after="0"/>
        <w:rPr>
          <w:sz w:val="28"/>
        </w:rPr>
      </w:pPr>
    </w:p>
    <w:p w:rsidR="00D56A96" w:rsidRDefault="00D56A96">
      <w:pPr>
        <w:pStyle w:val="33"/>
        <w:spacing w:after="0"/>
        <w:rPr>
          <w:sz w:val="28"/>
        </w:rPr>
      </w:pPr>
    </w:p>
    <w:p w:rsidR="00D56A96" w:rsidRDefault="003C4328">
      <w:pPr>
        <w:pStyle w:val="33"/>
        <w:spacing w:after="0"/>
        <w:rPr>
          <w:sz w:val="28"/>
        </w:rPr>
      </w:pPr>
      <w:r>
        <w:rPr>
          <w:sz w:val="28"/>
        </w:rPr>
        <w:t>Министр здравоохранения</w:t>
      </w:r>
    </w:p>
    <w:p w:rsidR="00D56A96" w:rsidRDefault="003C4328">
      <w:pPr>
        <w:pStyle w:val="33"/>
        <w:spacing w:after="0"/>
        <w:rPr>
          <w:sz w:val="28"/>
        </w:rPr>
      </w:pPr>
      <w:r>
        <w:rPr>
          <w:sz w:val="28"/>
        </w:rPr>
        <w:t xml:space="preserve">       Ростовской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039BE">
        <w:rPr>
          <w:sz w:val="28"/>
        </w:rPr>
        <w:t xml:space="preserve">        </w:t>
      </w:r>
      <w:r>
        <w:rPr>
          <w:sz w:val="28"/>
        </w:rPr>
        <w:t>Ю.В. Кобзев</w:t>
      </w:r>
    </w:p>
    <w:p w:rsidR="00D56A96" w:rsidRDefault="00D56A96">
      <w:pPr>
        <w:jc w:val="both"/>
        <w:rPr>
          <w:sz w:val="28"/>
        </w:rPr>
      </w:pPr>
    </w:p>
    <w:p w:rsidR="00D56A96" w:rsidRDefault="00D56A96">
      <w:pPr>
        <w:pStyle w:val="33"/>
        <w:spacing w:after="0"/>
        <w:rPr>
          <w:sz w:val="28"/>
        </w:rPr>
      </w:pPr>
    </w:p>
    <w:sectPr w:rsidR="00D56A96" w:rsidSect="00D56A96">
      <w:pgSz w:w="11906" w:h="16838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56A96"/>
    <w:rsid w:val="00206EF1"/>
    <w:rsid w:val="00224CB8"/>
    <w:rsid w:val="002305DD"/>
    <w:rsid w:val="003677E4"/>
    <w:rsid w:val="003C4328"/>
    <w:rsid w:val="007E5D47"/>
    <w:rsid w:val="00951CEC"/>
    <w:rsid w:val="009735C7"/>
    <w:rsid w:val="00A039BE"/>
    <w:rsid w:val="00A65F23"/>
    <w:rsid w:val="00B51593"/>
    <w:rsid w:val="00C16C05"/>
    <w:rsid w:val="00D56A96"/>
    <w:rsid w:val="00EA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56A96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D56A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56A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56A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56A9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56A9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6A9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D56A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56A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56A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56A9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56A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56A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56A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56A9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56A96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D56A96"/>
    <w:pPr>
      <w:spacing w:after="120"/>
    </w:pPr>
  </w:style>
  <w:style w:type="character" w:customStyle="1" w:styleId="a4">
    <w:name w:val="Основной текст Знак"/>
    <w:basedOn w:val="1"/>
    <w:link w:val="a3"/>
    <w:rsid w:val="00D56A96"/>
  </w:style>
  <w:style w:type="paragraph" w:styleId="31">
    <w:name w:val="toc 3"/>
    <w:next w:val="a"/>
    <w:link w:val="32"/>
    <w:uiPriority w:val="39"/>
    <w:rsid w:val="00D56A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56A9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56A9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56A96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D56A96"/>
    <w:rPr>
      <w:color w:val="0000FF"/>
      <w:u w:val="single"/>
    </w:rPr>
  </w:style>
  <w:style w:type="character" w:styleId="a5">
    <w:name w:val="Hyperlink"/>
    <w:link w:val="12"/>
    <w:rsid w:val="00D56A96"/>
    <w:rPr>
      <w:color w:val="0000FF"/>
      <w:u w:val="single"/>
    </w:rPr>
  </w:style>
  <w:style w:type="paragraph" w:customStyle="1" w:styleId="Footnote">
    <w:name w:val="Footnote"/>
    <w:link w:val="Footnote0"/>
    <w:rsid w:val="00D56A9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56A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56A9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56A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56A9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56A96"/>
    <w:rPr>
      <w:rFonts w:ascii="XO Thames" w:hAnsi="XO Thames"/>
      <w:sz w:val="20"/>
    </w:rPr>
  </w:style>
  <w:style w:type="paragraph" w:styleId="a6">
    <w:name w:val="Balloon Text"/>
    <w:basedOn w:val="a"/>
    <w:link w:val="a7"/>
    <w:rsid w:val="00D56A96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D56A9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D56A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56A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56A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56A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56A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56A96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D56A9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D56A9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D56A96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D56A96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rsid w:val="00D56A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D56A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56A9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56A96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33"/>
    <w:rsid w:val="00D56A96"/>
  </w:style>
  <w:style w:type="paragraph" w:styleId="33">
    <w:name w:val="Body Text 3"/>
    <w:basedOn w:val="a"/>
    <w:link w:val="34"/>
    <w:rsid w:val="00D56A96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D56A96"/>
    <w:rPr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p025</cp:lastModifiedBy>
  <cp:revision>8</cp:revision>
  <dcterms:created xsi:type="dcterms:W3CDTF">2024-04-26T15:18:00Z</dcterms:created>
  <dcterms:modified xsi:type="dcterms:W3CDTF">2024-06-07T11:00:00Z</dcterms:modified>
</cp:coreProperties>
</file>